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7F9BB62A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</w:t>
      </w:r>
      <w:r w:rsidR="00AE10C9">
        <w:rPr>
          <w:b/>
          <w:noProof/>
          <w:sz w:val="24"/>
        </w:rPr>
        <w:t>5</w:t>
      </w:r>
      <w:r w:rsidR="00E121FB">
        <w:rPr>
          <w:b/>
          <w:noProof/>
          <w:sz w:val="24"/>
        </w:rPr>
        <w:t>7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</w:t>
      </w:r>
      <w:r w:rsidR="00AD4435">
        <w:rPr>
          <w:b/>
          <w:noProof/>
          <w:sz w:val="24"/>
        </w:rPr>
        <w:t>2</w:t>
      </w:r>
      <w:r w:rsidR="0057439D">
        <w:rPr>
          <w:b/>
          <w:noProof/>
          <w:sz w:val="24"/>
        </w:rPr>
        <w:t>30</w:t>
      </w:r>
      <w:r w:rsidR="00575B5C">
        <w:rPr>
          <w:b/>
          <w:noProof/>
          <w:sz w:val="24"/>
        </w:rPr>
        <w:t>6489</w:t>
      </w:r>
    </w:p>
    <w:p w14:paraId="6AA166CE" w14:textId="78FBFA83" w:rsidR="0007498D" w:rsidRDefault="00AE10C9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2</w:t>
      </w:r>
      <w:r w:rsidR="00E121FB">
        <w:rPr>
          <w:b/>
          <w:noProof/>
          <w:sz w:val="24"/>
        </w:rPr>
        <w:t>2</w:t>
      </w:r>
      <w:r w:rsidR="00BD6E1A" w:rsidRPr="00BD6E1A">
        <w:rPr>
          <w:b/>
          <w:noProof/>
          <w:sz w:val="24"/>
        </w:rPr>
        <w:t xml:space="preserve"> - 2</w:t>
      </w:r>
      <w:r w:rsidR="00E121FB">
        <w:rPr>
          <w:b/>
          <w:noProof/>
          <w:sz w:val="24"/>
        </w:rPr>
        <w:t>6</w:t>
      </w:r>
      <w:r w:rsidR="00BD6E1A" w:rsidRPr="00BD6E1A">
        <w:rPr>
          <w:b/>
          <w:noProof/>
          <w:sz w:val="24"/>
        </w:rPr>
        <w:t xml:space="preserve"> </w:t>
      </w:r>
      <w:r w:rsidR="00E121FB">
        <w:rPr>
          <w:b/>
          <w:noProof/>
          <w:sz w:val="24"/>
          <w:lang w:eastAsia="zh-CN"/>
        </w:rPr>
        <w:t>May</w:t>
      </w:r>
      <w:r w:rsidR="00BD6E1A" w:rsidRPr="00BD6E1A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BD6E1A" w:rsidRPr="00BD6E1A">
        <w:rPr>
          <w:b/>
          <w:noProof/>
          <w:sz w:val="24"/>
        </w:rPr>
        <w:t xml:space="preserve">, </w:t>
      </w:r>
      <w:r w:rsidR="00E121FB">
        <w:rPr>
          <w:b/>
          <w:noProof/>
          <w:sz w:val="24"/>
        </w:rPr>
        <w:t>Berlin</w:t>
      </w:r>
      <w:r>
        <w:rPr>
          <w:b/>
          <w:noProof/>
          <w:sz w:val="24"/>
        </w:rPr>
        <w:t xml:space="preserve">, </w:t>
      </w:r>
      <w:r w:rsidR="00E121FB">
        <w:rPr>
          <w:b/>
          <w:noProof/>
          <w:sz w:val="24"/>
        </w:rPr>
        <w:t>DE</w:t>
      </w:r>
      <w:r w:rsidR="0007498D">
        <w:rPr>
          <w:b/>
          <w:noProof/>
          <w:sz w:val="24"/>
        </w:rPr>
        <w:tab/>
      </w:r>
    </w:p>
    <w:p w14:paraId="56C29884" w14:textId="77777777" w:rsidR="00820FC0" w:rsidRDefault="00820FC0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a5"/>
        <w:tabs>
          <w:tab w:val="right" w:pos="9638"/>
        </w:tabs>
        <w:rPr>
          <w:sz w:val="20"/>
        </w:rPr>
      </w:pPr>
    </w:p>
    <w:p w14:paraId="0821AFA6" w14:textId="51868BC4" w:rsidR="00AE25BF" w:rsidRPr="004D59AC" w:rsidRDefault="00AE25BF" w:rsidP="004D59AC">
      <w:pPr>
        <w:pStyle w:val="a5"/>
        <w:tabs>
          <w:tab w:val="left" w:pos="1701"/>
        </w:tabs>
        <w:ind w:left="1701" w:hanging="1701"/>
        <w:rPr>
          <w:bCs/>
          <w:sz w:val="20"/>
          <w:lang w:val="en-US" w:eastAsia="zh-CN"/>
        </w:rPr>
      </w:pPr>
      <w:r w:rsidRPr="004D59AC">
        <w:rPr>
          <w:bCs/>
          <w:sz w:val="20"/>
          <w:lang w:val="en-US" w:eastAsia="zh-CN"/>
        </w:rPr>
        <w:t>Source:</w:t>
      </w:r>
      <w:r w:rsidRPr="004D59AC">
        <w:rPr>
          <w:bCs/>
          <w:sz w:val="20"/>
          <w:lang w:val="en-US" w:eastAsia="zh-CN"/>
        </w:rPr>
        <w:tab/>
      </w:r>
      <w:r w:rsidR="00AE10C9">
        <w:rPr>
          <w:bCs/>
          <w:sz w:val="20"/>
          <w:lang w:val="en-US" w:eastAsia="zh-CN"/>
        </w:rPr>
        <w:t>China Unicom</w:t>
      </w:r>
    </w:p>
    <w:p w14:paraId="77734250" w14:textId="794D8872" w:rsidR="006C2E80" w:rsidRPr="004D59AC" w:rsidRDefault="00AE25BF" w:rsidP="004D59AC">
      <w:pPr>
        <w:pStyle w:val="a5"/>
        <w:tabs>
          <w:tab w:val="left" w:pos="1701"/>
        </w:tabs>
        <w:ind w:left="1701" w:hanging="1701"/>
        <w:rPr>
          <w:bCs/>
          <w:sz w:val="20"/>
          <w:lang w:eastAsia="zh-CN"/>
        </w:rPr>
      </w:pPr>
      <w:r w:rsidRPr="004D59AC">
        <w:rPr>
          <w:bCs/>
          <w:sz w:val="20"/>
          <w:lang w:eastAsia="zh-CN"/>
        </w:rPr>
        <w:t>Title:</w:t>
      </w:r>
      <w:r w:rsidRPr="004D59AC">
        <w:rPr>
          <w:bCs/>
          <w:sz w:val="20"/>
          <w:lang w:eastAsia="zh-CN"/>
        </w:rPr>
        <w:tab/>
        <w:t>New</w:t>
      </w:r>
      <w:r w:rsidR="00A566B4" w:rsidRPr="004D59AC">
        <w:rPr>
          <w:bCs/>
          <w:sz w:val="20"/>
          <w:lang w:eastAsia="zh-CN"/>
        </w:rPr>
        <w:t xml:space="preserve"> S</w:t>
      </w:r>
      <w:r w:rsidR="00D31CC8" w:rsidRPr="004D59AC">
        <w:rPr>
          <w:bCs/>
          <w:sz w:val="20"/>
          <w:lang w:eastAsia="zh-CN"/>
        </w:rPr>
        <w:t>ID on</w:t>
      </w:r>
      <w:r w:rsidRPr="004D59AC">
        <w:rPr>
          <w:bCs/>
          <w:sz w:val="20"/>
          <w:lang w:eastAsia="zh-CN"/>
        </w:rPr>
        <w:t xml:space="preserve"> </w:t>
      </w:r>
      <w:r w:rsidR="00087C28">
        <w:rPr>
          <w:bCs/>
          <w:sz w:val="20"/>
          <w:lang w:eastAsia="zh-CN"/>
        </w:rPr>
        <w:t>E</w:t>
      </w:r>
      <w:r w:rsidR="00082229">
        <w:rPr>
          <w:bCs/>
          <w:sz w:val="20"/>
          <w:lang w:eastAsia="zh-CN"/>
        </w:rPr>
        <w:t>nhancement</w:t>
      </w:r>
      <w:r w:rsidR="00A566B4" w:rsidRPr="004D59AC">
        <w:rPr>
          <w:bCs/>
          <w:sz w:val="20"/>
          <w:lang w:eastAsia="zh-CN"/>
        </w:rPr>
        <w:t xml:space="preserve"> for </w:t>
      </w:r>
      <w:r w:rsidR="00087C28">
        <w:rPr>
          <w:bCs/>
          <w:sz w:val="20"/>
          <w:lang w:eastAsia="zh-CN"/>
        </w:rPr>
        <w:t>S</w:t>
      </w:r>
      <w:r w:rsidR="00082229">
        <w:rPr>
          <w:bCs/>
          <w:sz w:val="20"/>
          <w:lang w:eastAsia="zh-CN"/>
        </w:rPr>
        <w:t xml:space="preserve">upporting </w:t>
      </w:r>
      <w:r w:rsidR="00E121FB">
        <w:rPr>
          <w:bCs/>
          <w:sz w:val="20"/>
          <w:lang w:eastAsia="zh-CN"/>
        </w:rPr>
        <w:t xml:space="preserve">5G </w:t>
      </w:r>
      <w:r w:rsidR="00AE10C9">
        <w:rPr>
          <w:bCs/>
          <w:sz w:val="20"/>
          <w:lang w:eastAsia="zh-CN"/>
        </w:rPr>
        <w:t>Indirect Network Sharing</w:t>
      </w:r>
      <w:r w:rsidR="00D31CC8" w:rsidRPr="004D59AC">
        <w:rPr>
          <w:bCs/>
          <w:sz w:val="20"/>
          <w:lang w:eastAsia="zh-CN"/>
        </w:rPr>
        <w:t xml:space="preserve"> </w:t>
      </w:r>
    </w:p>
    <w:p w14:paraId="5F56A0A9" w14:textId="77615454" w:rsidR="00AE25BF" w:rsidRPr="004D59AC" w:rsidRDefault="00AE25BF" w:rsidP="004D59AC">
      <w:pPr>
        <w:pStyle w:val="a5"/>
        <w:tabs>
          <w:tab w:val="left" w:pos="1701"/>
        </w:tabs>
        <w:ind w:left="1701" w:hanging="1701"/>
        <w:rPr>
          <w:bCs/>
          <w:sz w:val="20"/>
          <w:lang w:val="en-US" w:eastAsia="zh-CN"/>
        </w:rPr>
      </w:pPr>
      <w:r w:rsidRPr="004D59AC">
        <w:rPr>
          <w:bCs/>
          <w:sz w:val="20"/>
          <w:lang w:val="en-US" w:eastAsia="zh-CN"/>
        </w:rPr>
        <w:t>Document for:</w:t>
      </w:r>
      <w:r w:rsidRPr="004D59AC">
        <w:rPr>
          <w:bCs/>
          <w:sz w:val="20"/>
          <w:lang w:val="en-US" w:eastAsia="zh-CN"/>
        </w:rPr>
        <w:tab/>
      </w:r>
      <w:r w:rsidR="00E121FB">
        <w:rPr>
          <w:bCs/>
          <w:sz w:val="20"/>
          <w:lang w:val="en-US" w:eastAsia="zh-CN"/>
        </w:rPr>
        <w:t>Information</w:t>
      </w:r>
    </w:p>
    <w:p w14:paraId="028C079C" w14:textId="28A8E4E8" w:rsidR="006C2E80" w:rsidRPr="004D59AC" w:rsidRDefault="00AE25BF" w:rsidP="004D59AC">
      <w:pPr>
        <w:pStyle w:val="a5"/>
        <w:tabs>
          <w:tab w:val="left" w:pos="1701"/>
        </w:tabs>
        <w:ind w:left="1701" w:hanging="1701"/>
        <w:rPr>
          <w:bCs/>
          <w:sz w:val="20"/>
          <w:lang w:val="en-US" w:eastAsia="zh-CN"/>
        </w:rPr>
      </w:pPr>
      <w:r w:rsidRPr="004D59AC">
        <w:rPr>
          <w:bCs/>
          <w:sz w:val="20"/>
          <w:lang w:val="en-US" w:eastAsia="zh-CN"/>
        </w:rPr>
        <w:t>Agenda Item:</w:t>
      </w:r>
      <w:r w:rsidRPr="004D59AC">
        <w:rPr>
          <w:bCs/>
          <w:sz w:val="20"/>
          <w:lang w:val="en-US" w:eastAsia="zh-CN"/>
        </w:rPr>
        <w:tab/>
      </w:r>
      <w:r w:rsidR="00076132">
        <w:rPr>
          <w:bCs/>
          <w:sz w:val="20"/>
          <w:lang w:val="en-US" w:eastAsia="zh-CN"/>
        </w:rPr>
        <w:t>10.5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E611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89CBE4D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E121FB">
        <w:t>New SID</w:t>
      </w:r>
      <w:r w:rsidR="00A566B4" w:rsidRPr="00A566B4">
        <w:t xml:space="preserve"> on </w:t>
      </w:r>
      <w:r w:rsidR="00087C28">
        <w:t>E</w:t>
      </w:r>
      <w:r w:rsidR="00082229">
        <w:t>nhancement</w:t>
      </w:r>
      <w:r w:rsidR="00A566B4" w:rsidRPr="00A566B4">
        <w:t xml:space="preserve"> for </w:t>
      </w:r>
      <w:r w:rsidR="00087C28">
        <w:t>S</w:t>
      </w:r>
      <w:r w:rsidR="00082229">
        <w:t xml:space="preserve">upporting </w:t>
      </w:r>
      <w:r w:rsidR="00916099">
        <w:t xml:space="preserve">5G </w:t>
      </w:r>
      <w:r w:rsidR="00AE10C9">
        <w:t>Indirect Network Sharing</w:t>
      </w:r>
      <w:r w:rsidR="00A566B4">
        <w:t xml:space="preserve"> </w:t>
      </w:r>
    </w:p>
    <w:p w14:paraId="289CB42C" w14:textId="523B5C0E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082229">
        <w:t>FS_5INS</w:t>
      </w:r>
    </w:p>
    <w:p w14:paraId="679E2B2D" w14:textId="034E79CC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082229">
        <w:t>TBD</w:t>
      </w:r>
    </w:p>
    <w:p w14:paraId="63EE9719" w14:textId="219BBF45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A566B4">
        <w:rPr>
          <w:i/>
          <w:iCs/>
        </w:rPr>
        <w:t>Rel-1</w:t>
      </w:r>
      <w:r w:rsidR="00AE10C9">
        <w:rPr>
          <w:i/>
          <w:iCs/>
        </w:rPr>
        <w:t>9</w:t>
      </w:r>
    </w:p>
    <w:p w14:paraId="7CE73E6E" w14:textId="77777777" w:rsidR="00A566B4" w:rsidRPr="00A566B4" w:rsidRDefault="00A566B4" w:rsidP="007E6117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E611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E611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E611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E611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E611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E611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E611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E611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7E611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47FBC3C7" w:rsidR="004260A5" w:rsidRDefault="004260A5" w:rsidP="007E611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ECC9D5E" w:rsidR="004260A5" w:rsidRDefault="00A566B4" w:rsidP="007E611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E611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E611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0B88E71" w:rsidR="004260A5" w:rsidRDefault="00E83095" w:rsidP="007E611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2B60C247" w:rsidR="004260A5" w:rsidRDefault="00E83095" w:rsidP="007E611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7E6117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7E611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E611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E611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5052065" w:rsidR="004260A5" w:rsidRDefault="004260A5" w:rsidP="007E6117">
            <w:pPr>
              <w:pStyle w:val="TAC"/>
            </w:pPr>
          </w:p>
        </w:tc>
        <w:tc>
          <w:tcPr>
            <w:tcW w:w="1037" w:type="dxa"/>
          </w:tcPr>
          <w:p w14:paraId="5219BA8E" w14:textId="72376C7B" w:rsidR="004260A5" w:rsidRDefault="004260A5" w:rsidP="007E6117">
            <w:pPr>
              <w:pStyle w:val="TAC"/>
            </w:pPr>
          </w:p>
        </w:tc>
        <w:tc>
          <w:tcPr>
            <w:tcW w:w="850" w:type="dxa"/>
          </w:tcPr>
          <w:p w14:paraId="4016B898" w14:textId="4F889C9F" w:rsidR="004260A5" w:rsidRDefault="00662F86" w:rsidP="007E611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7E6117">
            <w:pPr>
              <w:pStyle w:val="TAC"/>
            </w:pPr>
          </w:p>
        </w:tc>
        <w:tc>
          <w:tcPr>
            <w:tcW w:w="1752" w:type="dxa"/>
          </w:tcPr>
          <w:p w14:paraId="226C70EA" w14:textId="6ABE1A54" w:rsidR="004260A5" w:rsidRDefault="00A566B4" w:rsidP="007E6117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7E6117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1050BF74" w:rsidR="00A36378" w:rsidRPr="00A36378" w:rsidRDefault="00A36378" w:rsidP="00A566B4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7E611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E611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7E611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E611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E611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E611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BF8E5DD" w:rsidR="00BF7C9D" w:rsidRPr="00662741" w:rsidRDefault="00A566B4" w:rsidP="007E611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E611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E6117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7E6117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E611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E611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E611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E611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E611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7E6117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7E6117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7E6117">
            <w:pPr>
              <w:pStyle w:val="TAL"/>
            </w:pPr>
          </w:p>
        </w:tc>
        <w:tc>
          <w:tcPr>
            <w:tcW w:w="6010" w:type="dxa"/>
          </w:tcPr>
          <w:p w14:paraId="24E5739B" w14:textId="04CD9099" w:rsidR="008835FC" w:rsidRPr="00251D80" w:rsidRDefault="00A566B4" w:rsidP="007E6117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7E6117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5D30EDAF" w:rsidR="00746F46" w:rsidRPr="006C2E80" w:rsidRDefault="00746F46" w:rsidP="007E611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E6117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E611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E611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E6117">
            <w:pPr>
              <w:pStyle w:val="TAH"/>
            </w:pPr>
            <w:r>
              <w:t>Nature of relationship</w:t>
            </w:r>
          </w:p>
        </w:tc>
      </w:tr>
      <w:tr w:rsidR="00A566B4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5B88E3F" w:rsidR="00A566B4" w:rsidRDefault="00FE6710" w:rsidP="007E6117">
            <w:pPr>
              <w:pStyle w:val="TAL"/>
            </w:pPr>
            <w:r>
              <w:rPr>
                <w:rFonts w:hint="eastAsia"/>
              </w:rPr>
              <w:t>950006</w:t>
            </w:r>
          </w:p>
        </w:tc>
        <w:tc>
          <w:tcPr>
            <w:tcW w:w="3326" w:type="dxa"/>
          </w:tcPr>
          <w:p w14:paraId="6AD6B1DF" w14:textId="53AFC430" w:rsidR="00A566B4" w:rsidRDefault="00FE6710" w:rsidP="007E6117">
            <w:pPr>
              <w:pStyle w:val="TAL"/>
            </w:pPr>
            <w:r>
              <w:rPr>
                <w:rFonts w:hint="eastAsia"/>
              </w:rPr>
              <w:t>Study on Network Sharing Aspects</w:t>
            </w:r>
          </w:p>
        </w:tc>
        <w:tc>
          <w:tcPr>
            <w:tcW w:w="5099" w:type="dxa"/>
          </w:tcPr>
          <w:p w14:paraId="4972B8BD" w14:textId="421039A3" w:rsidR="00A566B4" w:rsidRPr="00251D80" w:rsidRDefault="00FE6710" w:rsidP="007E6117">
            <w:pPr>
              <w:pStyle w:val="TAL"/>
            </w:pPr>
            <w:r w:rsidRPr="00FE6710">
              <w:t>The concept, use cases and requirements of Indirect Network Sharing</w:t>
            </w:r>
            <w:r>
              <w:t xml:space="preserve"> defined in SA1</w:t>
            </w:r>
          </w:p>
        </w:tc>
      </w:tr>
      <w:tr w:rsidR="00A566B4" w14:paraId="13FD373F" w14:textId="77777777" w:rsidTr="006C2E80">
        <w:trPr>
          <w:cantSplit/>
          <w:jc w:val="center"/>
        </w:trPr>
        <w:tc>
          <w:tcPr>
            <w:tcW w:w="1101" w:type="dxa"/>
          </w:tcPr>
          <w:p w14:paraId="41A489B3" w14:textId="434E1102" w:rsidR="00A566B4" w:rsidRPr="006F5FB5" w:rsidRDefault="00A566B4" w:rsidP="007E6117">
            <w:pPr>
              <w:pStyle w:val="TAL"/>
            </w:pPr>
          </w:p>
        </w:tc>
        <w:tc>
          <w:tcPr>
            <w:tcW w:w="3326" w:type="dxa"/>
          </w:tcPr>
          <w:p w14:paraId="6043795C" w14:textId="6DC1EA80" w:rsidR="00A566B4" w:rsidRPr="006F5FB5" w:rsidRDefault="00A566B4" w:rsidP="007E6117">
            <w:pPr>
              <w:pStyle w:val="TAL"/>
            </w:pPr>
          </w:p>
        </w:tc>
        <w:tc>
          <w:tcPr>
            <w:tcW w:w="5099" w:type="dxa"/>
          </w:tcPr>
          <w:p w14:paraId="17939664" w14:textId="18A42F93" w:rsidR="00A566B4" w:rsidRDefault="00A566B4" w:rsidP="007E6117">
            <w:pPr>
              <w:pStyle w:val="Guidance"/>
            </w:pPr>
          </w:p>
        </w:tc>
      </w:tr>
    </w:tbl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49699BEA" w14:textId="03FE1B44" w:rsidR="00082229" w:rsidRDefault="00082229" w:rsidP="007E6117">
      <w:pPr>
        <w:rPr>
          <w:lang w:eastAsia="zh-CN"/>
        </w:rPr>
      </w:pPr>
      <w:r>
        <w:t xml:space="preserve">Network </w:t>
      </w:r>
      <w:r>
        <w:rPr>
          <w:rFonts w:hint="eastAsia"/>
          <w:lang w:eastAsia="zh-CN"/>
        </w:rPr>
        <w:t>S</w:t>
      </w:r>
      <w:r>
        <w:t xml:space="preserve">haring </w:t>
      </w:r>
      <w:r>
        <w:rPr>
          <w:rFonts w:hint="eastAsia"/>
          <w:lang w:eastAsia="zh-CN"/>
        </w:rPr>
        <w:t xml:space="preserve">mechanism </w:t>
      </w:r>
      <w:r>
        <w:t xml:space="preserve">enables </w:t>
      </w:r>
      <w:r>
        <w:rPr>
          <w:rFonts w:hint="eastAsia"/>
          <w:lang w:eastAsia="zh-CN"/>
        </w:rPr>
        <w:t xml:space="preserve">the </w:t>
      </w:r>
      <w:r>
        <w:t xml:space="preserve">operators to maximize rollout and improve overall network quality. </w:t>
      </w:r>
      <w:r>
        <w:rPr>
          <w:rFonts w:hint="eastAsia"/>
          <w:lang w:eastAsia="zh-CN"/>
        </w:rPr>
        <w:t xml:space="preserve">This study item aims at studying </w:t>
      </w:r>
      <w:r>
        <w:t>system enhancements for</w:t>
      </w:r>
      <w:r>
        <w:rPr>
          <w:rFonts w:hint="eastAsia"/>
          <w:lang w:eastAsia="zh-CN"/>
        </w:rPr>
        <w:t xml:space="preserve"> supporting new Network Sharing mechanism</w:t>
      </w:r>
      <w:r w:rsidRPr="00C53B5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different from 5G MOCN</w:t>
      </w:r>
      <w:r w:rsidRPr="0008473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5G System (</w:t>
      </w:r>
      <w:proofErr w:type="gramStart"/>
      <w:r>
        <w:rPr>
          <w:rFonts w:hint="eastAsia"/>
          <w:lang w:eastAsia="zh-CN"/>
        </w:rPr>
        <w:t>i.e.</w:t>
      </w:r>
      <w:proofErr w:type="gramEnd"/>
      <w:r>
        <w:rPr>
          <w:rFonts w:hint="eastAsia"/>
          <w:lang w:eastAsia="zh-CN"/>
        </w:rPr>
        <w:t xml:space="preserve"> Indirect Network Sharing defined in SA1), without the requirements for the operators to maintain a large number of interfaces between </w:t>
      </w:r>
      <w:r>
        <w:rPr>
          <w:lang w:eastAsia="zh-CN"/>
        </w:rPr>
        <w:t>hosting operator’</w:t>
      </w:r>
      <w:r>
        <w:rPr>
          <w:rFonts w:hint="eastAsia"/>
          <w:lang w:eastAsia="zh-CN"/>
        </w:rPr>
        <w:t xml:space="preserve">s NG-RAN and </w:t>
      </w:r>
      <w:r>
        <w:rPr>
          <w:lang w:eastAsia="zh-CN"/>
        </w:rPr>
        <w:t>participating operator’</w:t>
      </w:r>
      <w:r>
        <w:rPr>
          <w:rFonts w:hint="eastAsia"/>
          <w:lang w:eastAsia="zh-CN"/>
        </w:rPr>
        <w:t>s 5GC</w:t>
      </w:r>
      <w:r>
        <w:rPr>
          <w:lang w:eastAsia="zh-CN"/>
        </w:rPr>
        <w:t xml:space="preserve"> (e.g. N2/N3</w:t>
      </w:r>
      <w:r w:rsidR="00521D74">
        <w:rPr>
          <w:lang w:eastAsia="zh-CN"/>
        </w:rPr>
        <w:t xml:space="preserve"> interfaces</w:t>
      </w:r>
      <w:r>
        <w:rPr>
          <w:lang w:eastAsia="zh-CN"/>
        </w:rPr>
        <w:t>)</w:t>
      </w:r>
      <w:r>
        <w:rPr>
          <w:rFonts w:hint="eastAsia"/>
          <w:lang w:eastAsia="zh-CN"/>
        </w:rPr>
        <w:t>.</w:t>
      </w:r>
    </w:p>
    <w:p w14:paraId="5E18DEAB" w14:textId="77777777" w:rsidR="00082229" w:rsidRDefault="00082229" w:rsidP="007E6117">
      <w:pPr>
        <w:pStyle w:val="NO"/>
        <w:rPr>
          <w:lang w:eastAsia="zh-CN"/>
        </w:rPr>
      </w:pPr>
      <w:bookmarkStart w:id="0" w:name="OLE_LINK10"/>
      <w:r w:rsidRPr="00492D22">
        <w:t>NOTE</w:t>
      </w:r>
      <w:r>
        <w:rPr>
          <w:rFonts w:hint="eastAsia"/>
          <w:lang w:eastAsia="zh-CN"/>
        </w:rPr>
        <w:t xml:space="preserve"> 1</w:t>
      </w:r>
      <w:r w:rsidRPr="00492D22">
        <w:t xml:space="preserve">: </w:t>
      </w:r>
      <w:r>
        <w:t xml:space="preserve"> </w:t>
      </w:r>
      <w:r w:rsidRPr="00492D22">
        <w:t xml:space="preserve">The concept, use cases and </w:t>
      </w:r>
      <w:r>
        <w:t>requirement</w:t>
      </w:r>
      <w:r w:rsidRPr="00492D22">
        <w:t>s</w:t>
      </w:r>
      <w:r>
        <w:t xml:space="preserve"> of Indirect Network Sharing</w:t>
      </w:r>
      <w:r w:rsidRPr="00492D22">
        <w:t xml:space="preserve"> are </w:t>
      </w:r>
      <w:r>
        <w:t>described in</w:t>
      </w:r>
      <w:r w:rsidRPr="00492D22">
        <w:t xml:space="preserve"> 3GPP TR 22.851</w:t>
      </w:r>
      <w:r>
        <w:rPr>
          <w:rFonts w:hint="eastAsia"/>
        </w:rPr>
        <w:t>.</w:t>
      </w:r>
      <w:r>
        <w:t xml:space="preserve"> </w:t>
      </w:r>
    </w:p>
    <w:bookmarkEnd w:id="0"/>
    <w:p w14:paraId="7B234040" w14:textId="77777777" w:rsidR="00082229" w:rsidRPr="008F493B" w:rsidRDefault="00082229" w:rsidP="007E6117">
      <w:pPr>
        <w:pStyle w:val="NO"/>
      </w:pPr>
      <w:r w:rsidRPr="00492D22">
        <w:t>NOTE</w:t>
      </w:r>
      <w:r>
        <w:rPr>
          <w:rFonts w:hint="eastAsia"/>
          <w:lang w:eastAsia="zh-CN"/>
        </w:rPr>
        <w:t xml:space="preserve"> 2</w:t>
      </w:r>
      <w:r w:rsidRPr="00492D22">
        <w:t xml:space="preserve">: </w:t>
      </w:r>
      <w:r>
        <w:t xml:space="preserve"> </w:t>
      </w:r>
      <w:bookmarkStart w:id="1" w:name="OLE_LINK7"/>
      <w:r>
        <w:rPr>
          <w:rFonts w:hint="eastAsia"/>
          <w:lang w:eastAsia="zh-CN"/>
        </w:rPr>
        <w:t>H</w:t>
      </w:r>
      <w:r>
        <w:t>osting operator is the operator that has operational control of a shared NG-RAN</w:t>
      </w:r>
      <w:r>
        <w:rPr>
          <w:rFonts w:hint="eastAsia"/>
          <w:lang w:eastAsia="zh-CN"/>
        </w:rPr>
        <w:t>. P</w:t>
      </w:r>
      <w:r>
        <w:t xml:space="preserve">articipating operator is </w:t>
      </w:r>
      <w:r>
        <w:rPr>
          <w:rFonts w:hint="eastAsia"/>
          <w:lang w:eastAsia="zh-CN"/>
        </w:rPr>
        <w:t>the</w:t>
      </w:r>
      <w:r>
        <w:t xml:space="preserve"> authorized operator </w:t>
      </w:r>
      <w:r>
        <w:rPr>
          <w:rFonts w:hint="eastAsia"/>
          <w:lang w:eastAsia="zh-CN"/>
        </w:rPr>
        <w:t>which</w:t>
      </w:r>
      <w:r>
        <w:t xml:space="preserve"> is </w:t>
      </w:r>
      <w:r>
        <w:rPr>
          <w:rFonts w:hint="eastAsia"/>
          <w:lang w:eastAsia="zh-CN"/>
        </w:rPr>
        <w:t xml:space="preserve">able to </w:t>
      </w:r>
      <w:r>
        <w:t>shar</w:t>
      </w:r>
      <w:r>
        <w:rPr>
          <w:rFonts w:hint="eastAsia"/>
          <w:lang w:eastAsia="zh-CN"/>
        </w:rPr>
        <w:t>e</w:t>
      </w:r>
      <w:r>
        <w:t xml:space="preserve"> NG-RAN resources provided by a hosting operator.</w:t>
      </w:r>
      <w:bookmarkEnd w:id="1"/>
    </w:p>
    <w:p w14:paraId="2C974DD5" w14:textId="759DB537" w:rsidR="00082229" w:rsidRDefault="00082229" w:rsidP="007E6117">
      <w:r w:rsidRPr="001A1277">
        <w:t xml:space="preserve">In the current </w:t>
      </w:r>
      <w:r>
        <w:rPr>
          <w:rFonts w:hint="eastAsia"/>
          <w:lang w:eastAsia="zh-CN"/>
        </w:rPr>
        <w:t>specification</w:t>
      </w:r>
      <w:r w:rsidR="00954AC7">
        <w:rPr>
          <w:rFonts w:hint="eastAsia"/>
          <w:lang w:eastAsia="zh-CN"/>
        </w:rPr>
        <w:t>s</w:t>
      </w:r>
      <w:r w:rsidRPr="001A1277">
        <w:t xml:space="preserve">, the specific 5G network sharing deployment scenarios where there is no direct interconnection between the </w:t>
      </w:r>
      <w:r>
        <w:rPr>
          <w:rFonts w:hint="eastAsia"/>
          <w:lang w:eastAsia="zh-CN"/>
        </w:rPr>
        <w:t>hosting operator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r w:rsidRPr="001A1277">
        <w:t xml:space="preserve"> NG-RAN and </w:t>
      </w:r>
      <w:r>
        <w:t>p</w:t>
      </w:r>
      <w:r w:rsidRPr="001A1277">
        <w:t xml:space="preserve">articipating </w:t>
      </w:r>
      <w:r>
        <w:t>o</w:t>
      </w:r>
      <w:r w:rsidRPr="001A1277">
        <w:t>perator</w:t>
      </w:r>
      <w:r>
        <w:rPr>
          <w:lang w:eastAsia="zh-CN"/>
        </w:rPr>
        <w:t>’</w:t>
      </w:r>
      <w:r w:rsidRPr="001A1277">
        <w:t>s core networks</w:t>
      </w:r>
      <w:r w:rsidR="00954AC7">
        <w:rPr>
          <w:rFonts w:hint="eastAsia"/>
          <w:lang w:eastAsia="zh-CN"/>
        </w:rPr>
        <w:t xml:space="preserve"> is not supported, </w:t>
      </w:r>
      <w:proofErr w:type="gramStart"/>
      <w:r w:rsidR="00087C28">
        <w:rPr>
          <w:lang w:eastAsia="zh-CN"/>
        </w:rPr>
        <w:t>e.g.</w:t>
      </w:r>
      <w:proofErr w:type="gramEnd"/>
      <w:r w:rsidR="00C56AF8">
        <w:t xml:space="preserve"> the network </w:t>
      </w:r>
      <w:r w:rsidR="007A5243">
        <w:t>access control</w:t>
      </w:r>
      <w:r w:rsidR="00C56AF8">
        <w:t xml:space="preserve"> </w:t>
      </w:r>
      <w:r w:rsidR="0037428C">
        <w:rPr>
          <w:rFonts w:hint="eastAsia"/>
          <w:lang w:eastAsia="zh-CN"/>
        </w:rPr>
        <w:t xml:space="preserve">mechanism </w:t>
      </w:r>
      <w:r w:rsidR="00C56AF8">
        <w:t>specific</w:t>
      </w:r>
      <w:r w:rsidR="0037428C">
        <w:rPr>
          <w:rFonts w:hint="eastAsia"/>
          <w:lang w:eastAsia="zh-CN"/>
        </w:rPr>
        <w:t>ally</w:t>
      </w:r>
      <w:r w:rsidR="00C56AF8">
        <w:t xml:space="preserve"> </w:t>
      </w:r>
      <w:r w:rsidR="00954AC7">
        <w:rPr>
          <w:rFonts w:hint="eastAsia"/>
          <w:lang w:eastAsia="zh-CN"/>
        </w:rPr>
        <w:t>for</w:t>
      </w:r>
      <w:r w:rsidR="00C56AF8">
        <w:t xml:space="preserve"> 5G Indirect Network Sharing</w:t>
      </w:r>
      <w:r w:rsidR="00954AC7">
        <w:rPr>
          <w:rFonts w:hint="eastAsia"/>
          <w:lang w:eastAsia="zh-CN"/>
        </w:rPr>
        <w:t xml:space="preserve"> scenario</w:t>
      </w:r>
      <w:r w:rsidRPr="001A1277">
        <w:t xml:space="preserve">. </w:t>
      </w:r>
      <w:bookmarkStart w:id="2" w:name="OLE_LINK8"/>
      <w:proofErr w:type="gramStart"/>
      <w:r w:rsidR="00285FF2">
        <w:t>Therefore</w:t>
      </w:r>
      <w:proofErr w:type="gramEnd"/>
      <w:r w:rsidR="00285FF2">
        <w:t xml:space="preserve"> </w:t>
      </w:r>
      <w:r w:rsidR="00954AC7">
        <w:rPr>
          <w:rFonts w:hint="eastAsia"/>
          <w:lang w:eastAsia="zh-CN"/>
        </w:rPr>
        <w:t>t</w:t>
      </w:r>
      <w:r w:rsidR="00954AC7" w:rsidRPr="001A1277">
        <w:t xml:space="preserve">he </w:t>
      </w:r>
      <w:r w:rsidRPr="001A1277">
        <w:t xml:space="preserve">potential </w:t>
      </w:r>
      <w:r>
        <w:t xml:space="preserve">5GC </w:t>
      </w:r>
      <w:r w:rsidRPr="001A1277">
        <w:t xml:space="preserve">enhancement </w:t>
      </w:r>
      <w:r>
        <w:rPr>
          <w:rFonts w:hint="eastAsia"/>
          <w:lang w:eastAsia="zh-CN"/>
        </w:rPr>
        <w:t>needs to</w:t>
      </w:r>
      <w:r w:rsidRPr="001A1277">
        <w:t xml:space="preserve"> be investigated to </w:t>
      </w:r>
      <w:r>
        <w:rPr>
          <w:rFonts w:hint="eastAsia"/>
          <w:lang w:eastAsia="zh-CN"/>
        </w:rPr>
        <w:t>enable</w:t>
      </w:r>
      <w:r w:rsidRPr="001A1277">
        <w:t xml:space="preserve"> the </w:t>
      </w:r>
      <w:r>
        <w:t xml:space="preserve">authorized </w:t>
      </w:r>
      <w:r w:rsidRPr="001A1277">
        <w:t>UE</w:t>
      </w:r>
      <w:r>
        <w:rPr>
          <w:rFonts w:hint="eastAsia"/>
          <w:lang w:eastAsia="zh-CN"/>
        </w:rPr>
        <w:t>s</w:t>
      </w:r>
      <w:r w:rsidRPr="001A1277">
        <w:t xml:space="preserve"> to access the subscribed PLMN </w:t>
      </w:r>
      <w:r>
        <w:t>in</w:t>
      </w:r>
      <w:r w:rsidRPr="001A1277">
        <w:t xml:space="preserve"> </w:t>
      </w:r>
      <w:r>
        <w:t>5G I</w:t>
      </w:r>
      <w:r w:rsidRPr="001A1277">
        <w:t xml:space="preserve">ndirect </w:t>
      </w:r>
      <w:r>
        <w:t>N</w:t>
      </w:r>
      <w:r w:rsidRPr="001A1277">
        <w:t xml:space="preserve">etwork </w:t>
      </w:r>
      <w:r>
        <w:t>S</w:t>
      </w:r>
      <w:r w:rsidRPr="001A1277">
        <w:t>haring</w:t>
      </w:r>
      <w:r>
        <w:t xml:space="preserve"> scenario</w:t>
      </w:r>
      <w:r w:rsidRPr="001A1277">
        <w:t>.</w:t>
      </w:r>
      <w:bookmarkEnd w:id="2"/>
    </w:p>
    <w:p w14:paraId="075F26E1" w14:textId="617BFC45" w:rsidR="009051D5" w:rsidRDefault="00082229" w:rsidP="007E6117">
      <w:pPr>
        <w:rPr>
          <w:lang w:eastAsia="zh-CN"/>
        </w:rPr>
      </w:pPr>
      <w:r>
        <w:rPr>
          <w:rFonts w:hint="eastAsia"/>
          <w:lang w:eastAsia="zh-CN"/>
        </w:rPr>
        <w:t>W</w:t>
      </w:r>
      <w:r w:rsidRPr="001A1277">
        <w:t xml:space="preserve">hen the UE moves </w:t>
      </w:r>
      <w:r w:rsidRPr="00916099">
        <w:t xml:space="preserve">between </w:t>
      </w:r>
      <w:r>
        <w:t xml:space="preserve">two </w:t>
      </w:r>
      <w:r w:rsidRPr="00916099">
        <w:t>different</w:t>
      </w:r>
      <w:r>
        <w:rPr>
          <w:rFonts w:hint="eastAsia"/>
          <w:lang w:eastAsia="zh-CN"/>
        </w:rPr>
        <w:t xml:space="preserve"> PLMNs</w:t>
      </w:r>
      <w:r w:rsidRPr="00916099">
        <w:t xml:space="preserve"> </w:t>
      </w:r>
      <w:r>
        <w:rPr>
          <w:rFonts w:hint="eastAsia"/>
          <w:lang w:eastAsia="zh-CN"/>
        </w:rPr>
        <w:t>(e.g. between</w:t>
      </w:r>
      <w:r w:rsidRPr="00916099">
        <w:t xml:space="preserve"> </w:t>
      </w:r>
      <w:r>
        <w:rPr>
          <w:rFonts w:hint="eastAsia"/>
          <w:lang w:eastAsia="zh-CN"/>
        </w:rPr>
        <w:t>a s</w:t>
      </w:r>
      <w:r w:rsidRPr="00916099">
        <w:t xml:space="preserve">hared </w:t>
      </w:r>
      <w:r>
        <w:t>NG-</w:t>
      </w:r>
      <w:r w:rsidRPr="00916099">
        <w:t xml:space="preserve">RAN </w:t>
      </w:r>
      <w:r>
        <w:rPr>
          <w:rFonts w:hint="eastAsia"/>
          <w:lang w:eastAsia="zh-CN"/>
        </w:rPr>
        <w:t>and</w:t>
      </w:r>
      <w:r w:rsidRPr="00916099">
        <w:t xml:space="preserve"> a non-shared </w:t>
      </w:r>
      <w:r>
        <w:t>NG-</w:t>
      </w:r>
      <w:r w:rsidRPr="00916099">
        <w:t>RAN</w:t>
      </w:r>
      <w:r>
        <w:rPr>
          <w:rFonts w:hint="eastAsia"/>
          <w:lang w:eastAsia="zh-CN"/>
        </w:rPr>
        <w:t>,</w:t>
      </w:r>
      <w:r w:rsidRPr="00916099">
        <w:t xml:space="preserve"> </w:t>
      </w:r>
      <w:r>
        <w:rPr>
          <w:rFonts w:hint="eastAsia"/>
          <w:lang w:eastAsia="zh-CN"/>
        </w:rPr>
        <w:t>or two s</w:t>
      </w:r>
      <w:r w:rsidRPr="00916099">
        <w:t xml:space="preserve">hared </w:t>
      </w:r>
      <w:r>
        <w:t>NG-</w:t>
      </w:r>
      <w:r w:rsidRPr="00916099">
        <w:t>RAN</w:t>
      </w:r>
      <w:r>
        <w:rPr>
          <w:rFonts w:hint="eastAsia"/>
          <w:lang w:eastAsia="zh-CN"/>
        </w:rPr>
        <w:t xml:space="preserve">s belong to two different hosting operators </w:t>
      </w:r>
      <w:r w:rsidRPr="00772D11">
        <w:rPr>
          <w:lang w:eastAsia="zh-CN"/>
        </w:rPr>
        <w:t>respectively</w:t>
      </w:r>
      <w:r w:rsidRPr="00916099">
        <w:t>)</w:t>
      </w:r>
      <w:r w:rsidR="00C56AF8">
        <w:t xml:space="preserve">, </w:t>
      </w:r>
      <w:r w:rsidR="009051D5">
        <w:rPr>
          <w:rFonts w:hint="eastAsia"/>
          <w:lang w:eastAsia="zh-CN"/>
        </w:rPr>
        <w:t xml:space="preserve">the procedures defined in existing specifications may not be </w:t>
      </w:r>
      <w:r w:rsidR="009051D5">
        <w:t xml:space="preserve">efficient to guarantee the </w:t>
      </w:r>
      <w:r w:rsidR="001A677F">
        <w:rPr>
          <w:rFonts w:hint="eastAsia"/>
          <w:lang w:eastAsia="zh-CN"/>
        </w:rPr>
        <w:t>service</w:t>
      </w:r>
      <w:r w:rsidR="00494D7C">
        <w:rPr>
          <w:rFonts w:hint="eastAsia"/>
          <w:lang w:eastAsia="zh-CN"/>
        </w:rPr>
        <w:t xml:space="preserve"> </w:t>
      </w:r>
      <w:r w:rsidR="001A677F">
        <w:rPr>
          <w:rFonts w:hint="eastAsia"/>
          <w:lang w:eastAsia="zh-CN"/>
        </w:rPr>
        <w:t>continuity</w:t>
      </w:r>
      <w:r w:rsidR="00494D7C">
        <w:rPr>
          <w:rFonts w:hint="eastAsia"/>
          <w:lang w:eastAsia="zh-CN"/>
        </w:rPr>
        <w:t xml:space="preserve"> in inter PLMN mobility cases (e.g. handover, idle mode mobility). For example, the </w:t>
      </w:r>
      <w:r w:rsidR="00494D7C">
        <w:t xml:space="preserve">authorization </w:t>
      </w:r>
      <w:r w:rsidR="00494D7C">
        <w:rPr>
          <w:rFonts w:hint="eastAsia"/>
          <w:lang w:eastAsia="zh-CN"/>
        </w:rPr>
        <w:t xml:space="preserve">requirements </w:t>
      </w:r>
      <w:r w:rsidR="00494D7C" w:rsidRPr="00494D7C">
        <w:rPr>
          <w:lang w:eastAsia="zh-CN"/>
        </w:rPr>
        <w:t>specifically</w:t>
      </w:r>
      <w:r w:rsidR="00494D7C">
        <w:rPr>
          <w:rFonts w:hint="eastAsia"/>
          <w:lang w:eastAsia="zh-CN"/>
        </w:rPr>
        <w:t xml:space="preserve"> for the users accessing the </w:t>
      </w:r>
      <w:r w:rsidR="00A5318D">
        <w:rPr>
          <w:rFonts w:hint="eastAsia"/>
          <w:lang w:eastAsia="zh-CN"/>
        </w:rPr>
        <w:t>shared</w:t>
      </w:r>
      <w:r w:rsidR="00494D7C">
        <w:rPr>
          <w:rFonts w:hint="eastAsia"/>
          <w:lang w:eastAsia="zh-CN"/>
        </w:rPr>
        <w:t xml:space="preserve"> network with</w:t>
      </w:r>
      <w:r w:rsidR="00494D7C">
        <w:t xml:space="preserve"> 5G Indirect Network Sharing</w:t>
      </w:r>
      <w:r w:rsidR="00494D7C">
        <w:rPr>
          <w:rFonts w:hint="eastAsia"/>
          <w:lang w:eastAsia="zh-CN"/>
        </w:rPr>
        <w:t xml:space="preserve"> mechanism </w:t>
      </w:r>
      <w:r w:rsidR="00A5318D">
        <w:rPr>
          <w:rFonts w:hint="eastAsia"/>
          <w:lang w:eastAsia="zh-CN"/>
        </w:rPr>
        <w:t>may need</w:t>
      </w:r>
      <w:r w:rsidR="00494D7C">
        <w:rPr>
          <w:rFonts w:hint="eastAsia"/>
          <w:lang w:eastAsia="zh-CN"/>
        </w:rPr>
        <w:t xml:space="preserve"> to be taken into consideration when inter PLMN mobility occurred.</w:t>
      </w:r>
      <w:r w:rsidR="00494D7C" w:rsidRPr="00494D7C">
        <w:t xml:space="preserve"> </w:t>
      </w:r>
      <w:r w:rsidR="00494D7C">
        <w:t>Therefore</w:t>
      </w:r>
      <w:r w:rsidR="00494D7C" w:rsidRPr="001A1277">
        <w:t xml:space="preserve"> </w:t>
      </w:r>
      <w:r w:rsidR="00494D7C">
        <w:rPr>
          <w:rFonts w:hint="eastAsia"/>
          <w:lang w:eastAsia="zh-CN"/>
        </w:rPr>
        <w:t xml:space="preserve">the potential enhancement needs to be investigated to guarantee the </w:t>
      </w:r>
      <w:r w:rsidR="00494D7C" w:rsidRPr="001A1277">
        <w:t xml:space="preserve">service continuity </w:t>
      </w:r>
      <w:r w:rsidR="00494D7C" w:rsidRPr="00CF54BB">
        <w:t>and</w:t>
      </w:r>
      <w:r w:rsidR="00494D7C">
        <w:rPr>
          <w:rFonts w:hint="eastAsia"/>
          <w:lang w:eastAsia="zh-CN"/>
        </w:rPr>
        <w:t>/or minimize the impact to</w:t>
      </w:r>
      <w:r w:rsidR="00494D7C" w:rsidRPr="00CF54BB">
        <w:t xml:space="preserve"> user experience </w:t>
      </w:r>
      <w:r w:rsidR="00494D7C">
        <w:t xml:space="preserve">in different </w:t>
      </w:r>
      <w:r w:rsidR="00494D7C">
        <w:rPr>
          <w:rFonts w:hint="eastAsia"/>
          <w:lang w:eastAsia="zh-CN"/>
        </w:rPr>
        <w:t xml:space="preserve">inter PLMN </w:t>
      </w:r>
      <w:r w:rsidR="00494D7C">
        <w:t>mobility situations</w:t>
      </w:r>
      <w:r w:rsidR="00494D7C">
        <w:rPr>
          <w:rFonts w:hint="eastAsia"/>
          <w:lang w:eastAsia="zh-CN"/>
        </w:rPr>
        <w:t>.</w:t>
      </w:r>
    </w:p>
    <w:p w14:paraId="4D60362E" w14:textId="31AB6720" w:rsidR="002346C6" w:rsidRPr="002476DB" w:rsidRDefault="002346C6" w:rsidP="007E6117">
      <w:pPr>
        <w:rPr>
          <w:rFonts w:eastAsia="Yu Mincho"/>
          <w:lang w:eastAsia="zh-CN"/>
        </w:rPr>
      </w:pPr>
      <w:r w:rsidRPr="001A1277">
        <w:t>For international roaming</w:t>
      </w:r>
      <w:r>
        <w:rPr>
          <w:rFonts w:hint="eastAsia"/>
          <w:lang w:eastAsia="zh-CN"/>
        </w:rPr>
        <w:t xml:space="preserve"> cases,</w:t>
      </w:r>
      <w:r w:rsidRPr="001A1277">
        <w:t xml:space="preserve"> </w:t>
      </w:r>
      <w:r>
        <w:rPr>
          <w:rFonts w:hint="eastAsia"/>
          <w:lang w:eastAsia="zh-CN"/>
        </w:rPr>
        <w:t>there is a potential scenario that the UE of the subscribed operator (operator A) may roam into the coverage of a local operator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5G network (</w:t>
      </w:r>
      <w:r>
        <w:rPr>
          <w:lang w:eastAsia="zh-CN"/>
        </w:rPr>
        <w:t xml:space="preserve">hosting </w:t>
      </w:r>
      <w:r>
        <w:rPr>
          <w:rFonts w:hint="eastAsia"/>
          <w:lang w:eastAsia="zh-CN"/>
        </w:rPr>
        <w:t>operator B), which has no roaming agreement with operator A</w:t>
      </w:r>
      <w:r>
        <w:t>.</w:t>
      </w:r>
      <w:r>
        <w:rPr>
          <w:rFonts w:hint="eastAsia"/>
          <w:lang w:eastAsia="zh-CN"/>
        </w:rPr>
        <w:t xml:space="preserve"> Operator B</w:t>
      </w:r>
      <w:r>
        <w:rPr>
          <w:lang w:eastAsia="zh-CN"/>
        </w:rPr>
        <w:t>’</w:t>
      </w:r>
      <w:r>
        <w:rPr>
          <w:rFonts w:hint="eastAsia"/>
          <w:lang w:eastAsia="zh-CN"/>
        </w:rPr>
        <w:t>s 5G network can be shared by another local operator (</w:t>
      </w:r>
      <w:r>
        <w:rPr>
          <w:lang w:eastAsia="zh-CN"/>
        </w:rPr>
        <w:t xml:space="preserve">participating </w:t>
      </w:r>
      <w:r>
        <w:rPr>
          <w:rFonts w:hint="eastAsia"/>
          <w:lang w:eastAsia="zh-CN"/>
        </w:rPr>
        <w:t xml:space="preserve">operator C) which has roaming agreement with operator A. </w:t>
      </w:r>
      <w:proofErr w:type="gramStart"/>
      <w:r>
        <w:rPr>
          <w:rFonts w:hint="eastAsia"/>
          <w:lang w:eastAsia="zh-CN"/>
        </w:rPr>
        <w:t>Therefore</w:t>
      </w:r>
      <w:proofErr w:type="gramEnd"/>
      <w:r>
        <w:rPr>
          <w:rFonts w:hint="eastAsia"/>
          <w:lang w:eastAsia="zh-CN"/>
        </w:rPr>
        <w:t xml:space="preserve"> the UE of operator A can use the 5G services via the operator B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5G network </w:t>
      </w:r>
      <w:r w:rsidR="00741A8F">
        <w:rPr>
          <w:lang w:eastAsia="zh-CN"/>
        </w:rPr>
        <w:t>in</w:t>
      </w:r>
      <w:r>
        <w:rPr>
          <w:lang w:eastAsia="zh-CN"/>
        </w:rPr>
        <w:t xml:space="preserve"> 5G</w:t>
      </w:r>
      <w:r>
        <w:rPr>
          <w:rFonts w:hint="eastAsia"/>
          <w:lang w:eastAsia="zh-CN"/>
        </w:rPr>
        <w:t xml:space="preserve"> Indirect Network Sharing </w:t>
      </w:r>
      <w:r w:rsidR="00741A8F">
        <w:rPr>
          <w:lang w:eastAsia="zh-CN"/>
        </w:rPr>
        <w:t xml:space="preserve">scenario </w:t>
      </w:r>
      <w:r>
        <w:rPr>
          <w:rFonts w:hint="eastAsia"/>
          <w:lang w:eastAsia="zh-CN"/>
        </w:rPr>
        <w:t>with operator C involved also. T</w:t>
      </w:r>
      <w:r>
        <w:t xml:space="preserve">he potential </w:t>
      </w:r>
      <w:r>
        <w:rPr>
          <w:rFonts w:hint="eastAsia"/>
          <w:lang w:eastAsia="zh-CN"/>
        </w:rPr>
        <w:t>enhancements</w:t>
      </w:r>
      <w:r>
        <w:t xml:space="preserve"> to support </w:t>
      </w:r>
      <w:r>
        <w:rPr>
          <w:rFonts w:hint="eastAsia"/>
          <w:lang w:eastAsia="zh-CN"/>
        </w:rPr>
        <w:t xml:space="preserve">the </w:t>
      </w:r>
      <w:r>
        <w:t>roaming UE</w:t>
      </w:r>
      <w:r w:rsidR="00A5318D">
        <w:rPr>
          <w:rFonts w:hint="eastAsia"/>
          <w:lang w:eastAsia="zh-CN"/>
        </w:rPr>
        <w:t>s</w:t>
      </w:r>
      <w:r>
        <w:t xml:space="preserve"> to access the subscribed network </w:t>
      </w:r>
      <w:r w:rsidR="00741A8F">
        <w:t>in</w:t>
      </w:r>
      <w:r>
        <w:t xml:space="preserve"> 5G </w:t>
      </w:r>
      <w:r>
        <w:rPr>
          <w:rFonts w:hint="eastAsia"/>
          <w:lang w:eastAsia="zh-CN"/>
        </w:rPr>
        <w:t>I</w:t>
      </w:r>
      <w:r>
        <w:t xml:space="preserve">ndirect 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S</w:t>
      </w:r>
      <w:r>
        <w:t>haring</w:t>
      </w:r>
      <w:r>
        <w:rPr>
          <w:rFonts w:hint="eastAsia"/>
          <w:lang w:eastAsia="zh-CN"/>
        </w:rPr>
        <w:t xml:space="preserve"> </w:t>
      </w:r>
      <w:r w:rsidR="00741A8F">
        <w:rPr>
          <w:lang w:eastAsia="zh-CN"/>
        </w:rPr>
        <w:t xml:space="preserve">scenario </w:t>
      </w:r>
      <w:r>
        <w:rPr>
          <w:rFonts w:hint="eastAsia"/>
          <w:lang w:eastAsia="zh-CN"/>
        </w:rPr>
        <w:t>needs to be investigated.</w:t>
      </w:r>
    </w:p>
    <w:p w14:paraId="278C9578" w14:textId="349C56E1" w:rsidR="00C56AF8" w:rsidRDefault="00C56AF8" w:rsidP="007E6117">
      <w:r w:rsidRPr="00027D66">
        <w:t xml:space="preserve">In </w:t>
      </w:r>
      <w:bookmarkStart w:id="3" w:name="_Hlk133569419"/>
      <w:r w:rsidRPr="00027D66">
        <w:t xml:space="preserve">existing </w:t>
      </w:r>
      <w:r>
        <w:t>specification</w:t>
      </w:r>
      <w:r w:rsidRPr="00027D66">
        <w:t xml:space="preserve">, </w:t>
      </w:r>
      <w:r>
        <w:rPr>
          <w:rFonts w:hint="eastAsia"/>
        </w:rPr>
        <w:t>the</w:t>
      </w:r>
      <w:r w:rsidRPr="00027D66">
        <w:t xml:space="preserve"> </w:t>
      </w:r>
      <w:r>
        <w:rPr>
          <w:rFonts w:hint="eastAsia"/>
        </w:rPr>
        <w:t>NF</w:t>
      </w:r>
      <w:r w:rsidRPr="00027D66">
        <w:t xml:space="preserve"> selection</w:t>
      </w:r>
      <w:r>
        <w:rPr>
          <w:rFonts w:hint="eastAsia"/>
        </w:rPr>
        <w:t xml:space="preserve"> mechanism cannot guarantee </w:t>
      </w:r>
      <w:r>
        <w:rPr>
          <w:rFonts w:hint="eastAsia"/>
          <w:lang w:eastAsia="zh-CN"/>
        </w:rPr>
        <w:t>the</w:t>
      </w:r>
      <w:r>
        <w:rPr>
          <w:rFonts w:hint="eastAsia"/>
        </w:rPr>
        <w:t xml:space="preserve"> select</w:t>
      </w:r>
      <w:r>
        <w:rPr>
          <w:rFonts w:hint="eastAsia"/>
          <w:lang w:eastAsia="zh-CN"/>
        </w:rPr>
        <w:t>ion of</w:t>
      </w:r>
      <w:r>
        <w:rPr>
          <w:rFonts w:hint="eastAsia"/>
        </w:rPr>
        <w:t xml:space="preserve"> the optimal NFs</w:t>
      </w:r>
      <w:r w:rsidR="0021051A" w:rsidRPr="0021051A">
        <w:rPr>
          <w:rFonts w:hint="eastAsia"/>
        </w:rPr>
        <w:t xml:space="preserve"> </w:t>
      </w:r>
      <w:r w:rsidR="0021051A">
        <w:rPr>
          <w:rFonts w:hint="eastAsia"/>
        </w:rPr>
        <w:t>in</w:t>
      </w:r>
      <w:r w:rsidR="0021051A">
        <w:t xml:space="preserve"> 5G I</w:t>
      </w:r>
      <w:r w:rsidR="0021051A" w:rsidRPr="00027D66">
        <w:t xml:space="preserve">ndirect </w:t>
      </w:r>
      <w:r w:rsidR="0021051A">
        <w:rPr>
          <w:lang w:eastAsia="zh-CN"/>
        </w:rPr>
        <w:t>N</w:t>
      </w:r>
      <w:r w:rsidR="0021051A" w:rsidRPr="00027D66">
        <w:t xml:space="preserve">etwork </w:t>
      </w:r>
      <w:r w:rsidR="0021051A">
        <w:rPr>
          <w:lang w:eastAsia="zh-CN"/>
        </w:rPr>
        <w:t>S</w:t>
      </w:r>
      <w:r w:rsidR="0021051A" w:rsidRPr="00027D66">
        <w:t>haring scenarios</w:t>
      </w:r>
      <w:r w:rsidR="0021051A">
        <w:t>,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e.g.</w:t>
      </w:r>
      <w:proofErr w:type="gramEnd"/>
      <w:r w:rsidR="0021051A">
        <w:t xml:space="preserve"> </w:t>
      </w:r>
      <w:r w:rsidR="00B171FA">
        <w:rPr>
          <w:rFonts w:hint="eastAsia"/>
          <w:lang w:eastAsia="zh-CN"/>
        </w:rPr>
        <w:t>it cannot be guaranteed for the consumer NF</w:t>
      </w:r>
      <w:r w:rsidR="0021051A">
        <w:t xml:space="preserve"> to </w:t>
      </w:r>
      <w:r>
        <w:t xml:space="preserve">select </w:t>
      </w:r>
      <w:r w:rsidR="00B171FA">
        <w:rPr>
          <w:rFonts w:hint="eastAsia"/>
          <w:lang w:eastAsia="zh-CN"/>
        </w:rPr>
        <w:t>a</w:t>
      </w:r>
      <w:r w:rsidR="00B171FA">
        <w:t xml:space="preserve"> </w:t>
      </w:r>
      <w:r w:rsidR="00B171FA">
        <w:rPr>
          <w:rFonts w:hint="eastAsia"/>
          <w:lang w:eastAsia="zh-CN"/>
        </w:rPr>
        <w:t xml:space="preserve">target </w:t>
      </w:r>
      <w:r w:rsidR="0021051A">
        <w:t>NF</w:t>
      </w:r>
      <w:r>
        <w:t xml:space="preserve"> which has </w:t>
      </w:r>
      <w:r w:rsidR="00B171FA">
        <w:rPr>
          <w:rFonts w:hint="eastAsia"/>
          <w:lang w:eastAsia="zh-CN"/>
        </w:rPr>
        <w:t>an</w:t>
      </w:r>
      <w:r w:rsidR="00B171FA">
        <w:t xml:space="preserve"> </w:t>
      </w:r>
      <w:r w:rsidR="0021051A">
        <w:t xml:space="preserve">interconnection </w:t>
      </w:r>
      <w:r>
        <w:rPr>
          <w:rFonts w:hint="eastAsia"/>
          <w:lang w:eastAsia="zh-CN"/>
        </w:rPr>
        <w:t>interface</w:t>
      </w:r>
      <w:r w:rsidR="001A677F">
        <w:rPr>
          <w:rFonts w:hint="eastAsia"/>
          <w:lang w:eastAsia="zh-CN"/>
        </w:rPr>
        <w:t xml:space="preserve"> cross PLMNs</w:t>
      </w:r>
      <w:r w:rsidR="00B171FA">
        <w:rPr>
          <w:rFonts w:hint="eastAsia"/>
          <w:lang w:eastAsia="zh-CN"/>
        </w:rPr>
        <w:t xml:space="preserve"> (e.g. N14</w:t>
      </w:r>
      <w:r w:rsidR="00A1611B">
        <w:rPr>
          <w:rFonts w:hint="eastAsia"/>
          <w:lang w:eastAsia="zh-CN"/>
        </w:rPr>
        <w:t>/</w:t>
      </w:r>
      <w:r w:rsidR="00A1611B">
        <w:rPr>
          <w:lang w:eastAsia="zh-CN"/>
        </w:rPr>
        <w:t>N16</w:t>
      </w:r>
      <w:r w:rsidR="00B171FA">
        <w:rPr>
          <w:rFonts w:hint="eastAsia"/>
          <w:lang w:eastAsia="zh-CN"/>
        </w:rPr>
        <w:t xml:space="preserve"> interface</w:t>
      </w:r>
      <w:r w:rsidR="00A1611B">
        <w:rPr>
          <w:lang w:eastAsia="zh-CN"/>
        </w:rPr>
        <w:t>s</w:t>
      </w:r>
      <w:r w:rsidR="00B171FA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.</w:t>
      </w:r>
      <w:r w:rsidRPr="00027D66">
        <w:t xml:space="preserve"> </w:t>
      </w:r>
      <w:bookmarkStart w:id="4" w:name="OLE_LINK9"/>
      <w:proofErr w:type="gramStart"/>
      <w:r>
        <w:rPr>
          <w:rFonts w:hint="eastAsia"/>
          <w:lang w:eastAsia="zh-CN"/>
        </w:rPr>
        <w:t>Therefore</w:t>
      </w:r>
      <w:proofErr w:type="gramEnd"/>
      <w:r>
        <w:rPr>
          <w:rFonts w:hint="eastAsia"/>
          <w:lang w:eastAsia="zh-CN"/>
        </w:rPr>
        <w:t xml:space="preserve"> how to enhance the NF selection mechanism </w:t>
      </w:r>
      <w:r w:rsidRPr="00027D66">
        <w:t xml:space="preserve">to accurately select the </w:t>
      </w:r>
      <w:r>
        <w:rPr>
          <w:rFonts w:hint="eastAsia"/>
          <w:lang w:eastAsia="zh-CN"/>
        </w:rPr>
        <w:t xml:space="preserve">optimal NFs in </w:t>
      </w: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 xml:space="preserve">Indirect Network Sharing scenario needs to be </w:t>
      </w:r>
      <w:r w:rsidRPr="001A1277">
        <w:t>investigated</w:t>
      </w:r>
      <w:r>
        <w:t>.</w:t>
      </w:r>
      <w:bookmarkEnd w:id="3"/>
      <w:bookmarkEnd w:id="4"/>
    </w:p>
    <w:p w14:paraId="0CA43373" w14:textId="576F2440" w:rsidR="00A566B4" w:rsidRPr="009E3475" w:rsidRDefault="00A566B4" w:rsidP="007E6117">
      <w:r w:rsidRPr="009E3475">
        <w:t xml:space="preserve">This study </w:t>
      </w:r>
      <w:r>
        <w:t>is to investigate the issues described above for support</w:t>
      </w:r>
      <w:r w:rsidR="00494D7C">
        <w:rPr>
          <w:rFonts w:hint="eastAsia"/>
          <w:lang w:eastAsia="zh-CN"/>
        </w:rPr>
        <w:t>ing</w:t>
      </w:r>
      <w:r>
        <w:t xml:space="preserve"> </w:t>
      </w:r>
      <w:r w:rsidR="00916099">
        <w:t>5</w:t>
      </w:r>
      <w:r w:rsidR="00916099">
        <w:rPr>
          <w:rFonts w:eastAsia="等线" w:hint="eastAsia"/>
          <w:lang w:eastAsia="zh-CN"/>
        </w:rPr>
        <w:t>G</w:t>
      </w:r>
      <w:r w:rsidR="00916099">
        <w:rPr>
          <w:rFonts w:eastAsia="等线"/>
          <w:lang w:eastAsia="zh-CN"/>
        </w:rPr>
        <w:t xml:space="preserve"> </w:t>
      </w:r>
      <w:r w:rsidR="00AE10C9">
        <w:t>Indirect Network Sharing</w:t>
      </w:r>
      <w:r w:rsidRPr="009E3475"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7903489" w14:textId="3C2352B7" w:rsidR="00AE10C9" w:rsidRDefault="00AE10C9" w:rsidP="007E6117">
      <w:r>
        <w:t xml:space="preserve">The study item will study the potential system enhancements for supporting </w:t>
      </w:r>
      <w:r w:rsidR="00601A15">
        <w:t>5G</w:t>
      </w:r>
      <w:r w:rsidR="00601A15">
        <w:rPr>
          <w:rFonts w:eastAsia="等线" w:hint="eastAsia"/>
          <w:lang w:eastAsia="zh-CN"/>
        </w:rPr>
        <w:t xml:space="preserve"> </w:t>
      </w:r>
      <w:r w:rsidR="00741A8F">
        <w:t>I</w:t>
      </w:r>
      <w:r>
        <w:t xml:space="preserve">ndirect </w:t>
      </w:r>
      <w:r w:rsidR="00741A8F">
        <w:t>N</w:t>
      </w:r>
      <w:r>
        <w:t xml:space="preserve">etwork </w:t>
      </w:r>
      <w:r w:rsidR="00741A8F">
        <w:t>S</w:t>
      </w:r>
      <w:r>
        <w:t>haring, including:</w:t>
      </w:r>
    </w:p>
    <w:p w14:paraId="65648671" w14:textId="77777777" w:rsidR="00784103" w:rsidRPr="00CF54BB" w:rsidRDefault="00784103" w:rsidP="007E6117">
      <w:pPr>
        <w:pStyle w:val="B1"/>
      </w:pPr>
      <w:bookmarkStart w:id="5" w:name="_Hlk133496625"/>
      <w:r>
        <w:t>-</w:t>
      </w:r>
      <w:r>
        <w:tab/>
      </w:r>
      <w:bookmarkStart w:id="6" w:name="OLE_LINK4"/>
      <w:r>
        <w:t>Investigate the potential enhancement</w:t>
      </w:r>
      <w:r>
        <w:rPr>
          <w:rFonts w:hint="eastAsia"/>
          <w:lang w:eastAsia="zh-CN"/>
        </w:rPr>
        <w:t>s</w:t>
      </w:r>
      <w:r>
        <w:t xml:space="preserve"> to </w:t>
      </w:r>
      <w:r w:rsidRPr="00BF1A0A">
        <w:t>enable authorized</w:t>
      </w:r>
      <w:r>
        <w:t xml:space="preserve"> UE</w:t>
      </w:r>
      <w:r>
        <w:rPr>
          <w:rFonts w:hint="eastAsia"/>
          <w:lang w:eastAsia="zh-CN"/>
        </w:rPr>
        <w:t>s</w:t>
      </w:r>
      <w:r>
        <w:t xml:space="preserve"> to access the subscribed PLMN in 5</w:t>
      </w:r>
      <w:r>
        <w:rPr>
          <w:rFonts w:hint="eastAsia"/>
          <w:lang w:eastAsia="zh-CN"/>
        </w:rPr>
        <w:t>G</w:t>
      </w:r>
      <w:r>
        <w:t xml:space="preserve"> Indirect Network Sharing scenario, e.g. enhanced network selection</w:t>
      </w:r>
      <w:r>
        <w:rPr>
          <w:rFonts w:hint="eastAsia"/>
          <w:lang w:eastAsia="zh-CN"/>
        </w:rPr>
        <w:t>,</w:t>
      </w:r>
      <w:r>
        <w:t xml:space="preserve"> identification</w:t>
      </w:r>
      <w:r w:rsidRPr="00270504">
        <w:t xml:space="preserve"> of network sharing</w:t>
      </w:r>
      <w:r>
        <w:t xml:space="preserve"> type</w:t>
      </w:r>
      <w:r>
        <w:rPr>
          <w:rFonts w:hint="eastAsia"/>
          <w:lang w:eastAsia="zh-CN"/>
        </w:rPr>
        <w:t>, etc</w:t>
      </w:r>
      <w:r w:rsidRPr="00CF54BB">
        <w:t>.</w:t>
      </w:r>
      <w:bookmarkEnd w:id="6"/>
    </w:p>
    <w:p w14:paraId="5C867D1C" w14:textId="77777777" w:rsidR="00784103" w:rsidRDefault="00784103" w:rsidP="007E6117">
      <w:pPr>
        <w:pStyle w:val="B1"/>
      </w:pPr>
      <w:bookmarkStart w:id="7" w:name="_Hlk133498697"/>
      <w:bookmarkEnd w:id="5"/>
      <w:r>
        <w:t>-</w:t>
      </w:r>
      <w:r>
        <w:tab/>
      </w:r>
      <w:bookmarkStart w:id="8" w:name="OLE_LINK2"/>
      <w:bookmarkStart w:id="9" w:name="OLE_LINK5"/>
      <w:r>
        <w:t xml:space="preserve">Investigate the potential </w:t>
      </w:r>
      <w:r>
        <w:rPr>
          <w:rFonts w:hint="eastAsia"/>
          <w:lang w:eastAsia="zh-CN"/>
        </w:rPr>
        <w:t xml:space="preserve">enhancements </w:t>
      </w:r>
      <w:r w:rsidRPr="00CF54BB">
        <w:t xml:space="preserve">to </w:t>
      </w:r>
      <w:bookmarkStart w:id="10" w:name="OLE_LINK3"/>
      <w:r w:rsidRPr="00CF54BB">
        <w:t>guarantee service continuity and</w:t>
      </w:r>
      <w:r>
        <w:t>/or</w:t>
      </w:r>
      <w:r w:rsidRPr="00CF54BB">
        <w:t xml:space="preserve"> minimize the impact to the user experience </w:t>
      </w:r>
      <w:r>
        <w:t xml:space="preserve">for </w:t>
      </w:r>
      <w:r w:rsidRPr="001C27C1">
        <w:t>UE</w:t>
      </w:r>
      <w:bookmarkEnd w:id="10"/>
      <w:r w:rsidRPr="001C27C1">
        <w:t>s</w:t>
      </w:r>
      <w:bookmarkEnd w:id="8"/>
      <w:r w:rsidRPr="001C27C1">
        <w:t xml:space="preserve"> that are moving</w:t>
      </w:r>
      <w:r w:rsidRPr="001A1277">
        <w:t xml:space="preserve"> </w:t>
      </w:r>
      <w:r w:rsidRPr="00916099">
        <w:t xml:space="preserve">between </w:t>
      </w:r>
      <w:r>
        <w:t xml:space="preserve">two </w:t>
      </w:r>
      <w:r w:rsidRPr="00916099">
        <w:t>different</w:t>
      </w:r>
      <w:r>
        <w:rPr>
          <w:rFonts w:hint="eastAsia"/>
          <w:lang w:eastAsia="zh-CN"/>
        </w:rPr>
        <w:t xml:space="preserve"> PLMNs</w:t>
      </w:r>
      <w:r w:rsidRPr="00916099">
        <w:t xml:space="preserve"> </w:t>
      </w:r>
      <w:r>
        <w:rPr>
          <w:rFonts w:hint="eastAsia"/>
          <w:lang w:eastAsia="zh-CN"/>
        </w:rPr>
        <w:t xml:space="preserve">in </w:t>
      </w:r>
      <w:r>
        <w:t>5</w:t>
      </w:r>
      <w:r>
        <w:rPr>
          <w:rFonts w:hint="eastAsia"/>
          <w:lang w:eastAsia="zh-CN"/>
        </w:rPr>
        <w:t>G</w:t>
      </w:r>
      <w:r>
        <w:t xml:space="preserve"> Indirect Network Sharing scenario</w:t>
      </w:r>
      <w:r>
        <w:rPr>
          <w:rFonts w:hint="eastAsia"/>
          <w:lang w:eastAsia="zh-CN"/>
        </w:rPr>
        <w:t xml:space="preserve"> (e.g. between</w:t>
      </w:r>
      <w:r w:rsidRPr="00916099">
        <w:t xml:space="preserve"> </w:t>
      </w:r>
      <w:r>
        <w:rPr>
          <w:rFonts w:hint="eastAsia"/>
          <w:lang w:eastAsia="zh-CN"/>
        </w:rPr>
        <w:t>a s</w:t>
      </w:r>
      <w:r w:rsidRPr="00916099">
        <w:t xml:space="preserve">hared </w:t>
      </w:r>
      <w:r>
        <w:t>NG-</w:t>
      </w:r>
      <w:r w:rsidRPr="00916099">
        <w:t xml:space="preserve">RAN </w:t>
      </w:r>
      <w:r>
        <w:rPr>
          <w:rFonts w:hint="eastAsia"/>
          <w:lang w:eastAsia="zh-CN"/>
        </w:rPr>
        <w:t>and</w:t>
      </w:r>
      <w:r w:rsidRPr="00916099">
        <w:t xml:space="preserve"> a non-shared </w:t>
      </w:r>
      <w:r>
        <w:t>NG-</w:t>
      </w:r>
      <w:r w:rsidRPr="00916099">
        <w:t>RAN</w:t>
      </w:r>
      <w:r>
        <w:rPr>
          <w:rFonts w:hint="eastAsia"/>
          <w:lang w:eastAsia="zh-CN"/>
        </w:rPr>
        <w:t>,</w:t>
      </w:r>
      <w:r w:rsidRPr="00916099">
        <w:t xml:space="preserve"> </w:t>
      </w:r>
      <w:r>
        <w:rPr>
          <w:rFonts w:hint="eastAsia"/>
          <w:lang w:eastAsia="zh-CN"/>
        </w:rPr>
        <w:t>or two s</w:t>
      </w:r>
      <w:r w:rsidRPr="00916099">
        <w:t xml:space="preserve">hared </w:t>
      </w:r>
      <w:r>
        <w:t>NG-</w:t>
      </w:r>
      <w:r w:rsidRPr="00916099">
        <w:t>RAN</w:t>
      </w:r>
      <w:r>
        <w:rPr>
          <w:rFonts w:hint="eastAsia"/>
          <w:lang w:eastAsia="zh-CN"/>
        </w:rPr>
        <w:t xml:space="preserve">s belong to two different hosting operators </w:t>
      </w:r>
      <w:r w:rsidRPr="00772D11">
        <w:rPr>
          <w:lang w:eastAsia="zh-CN"/>
        </w:rPr>
        <w:t>respectively</w:t>
      </w:r>
      <w:r w:rsidRPr="00916099">
        <w:t>)</w:t>
      </w:r>
      <w:r>
        <w:t>.</w:t>
      </w:r>
      <w:bookmarkEnd w:id="9"/>
    </w:p>
    <w:p w14:paraId="2E7A6FC4" w14:textId="77777777" w:rsidR="00784103" w:rsidRDefault="00784103" w:rsidP="007E6117">
      <w:pPr>
        <w:pStyle w:val="B1"/>
      </w:pPr>
      <w:bookmarkStart w:id="11" w:name="_Hlk133499757"/>
      <w:bookmarkEnd w:id="7"/>
      <w:r>
        <w:t>-</w:t>
      </w:r>
      <w:r>
        <w:tab/>
      </w:r>
      <w:bookmarkStart w:id="12" w:name="OLE_LINK6"/>
      <w:r>
        <w:t xml:space="preserve">Investigate the potential </w:t>
      </w:r>
      <w:r>
        <w:rPr>
          <w:rFonts w:hint="eastAsia"/>
          <w:lang w:eastAsia="zh-CN"/>
        </w:rPr>
        <w:t>enhancement</w:t>
      </w:r>
      <w:r>
        <w:t xml:space="preserve">s </w:t>
      </w:r>
      <w:r>
        <w:rPr>
          <w:rFonts w:hint="eastAsia"/>
          <w:lang w:eastAsia="zh-CN"/>
        </w:rPr>
        <w:t>for</w:t>
      </w:r>
      <w:r>
        <w:t xml:space="preserve"> support</w:t>
      </w:r>
      <w:r>
        <w:rPr>
          <w:rFonts w:hint="eastAsia"/>
          <w:lang w:eastAsia="zh-CN"/>
        </w:rPr>
        <w:t>ing</w:t>
      </w:r>
      <w:r>
        <w:t xml:space="preserve"> roaming UE to access the subscribed data network in 5G Indirect Network Sharing scenario, whereas the subscribed operator has no roaming agreement with the hosting operator.</w:t>
      </w:r>
      <w:bookmarkEnd w:id="12"/>
    </w:p>
    <w:p w14:paraId="2A1E8ED1" w14:textId="77777777" w:rsidR="00784103" w:rsidRDefault="00784103" w:rsidP="007E6117">
      <w:pPr>
        <w:pStyle w:val="B1"/>
      </w:pPr>
      <w:bookmarkStart w:id="13" w:name="_Hlk133500171"/>
      <w:bookmarkStart w:id="14" w:name="_Hlk133569351"/>
      <w:bookmarkEnd w:id="11"/>
      <w:r>
        <w:rPr>
          <w:rFonts w:hint="eastAsia"/>
        </w:rPr>
        <w:t>-</w:t>
      </w:r>
      <w:r>
        <w:tab/>
        <w:t xml:space="preserve">Investigate the </w:t>
      </w:r>
      <w:r>
        <w:rPr>
          <w:rFonts w:hint="eastAsia"/>
          <w:lang w:eastAsia="zh-CN"/>
        </w:rPr>
        <w:t xml:space="preserve">potential </w:t>
      </w:r>
      <w:r>
        <w:t>enhancement</w:t>
      </w:r>
      <w:r>
        <w:rPr>
          <w:rFonts w:hint="eastAsia"/>
          <w:lang w:eastAsia="zh-CN"/>
        </w:rPr>
        <w:t>s</w:t>
      </w:r>
      <w:r>
        <w:t xml:space="preserve"> of </w:t>
      </w:r>
      <w:r>
        <w:rPr>
          <w:rFonts w:hint="eastAsia"/>
        </w:rPr>
        <w:t>NF</w:t>
      </w:r>
      <w:r w:rsidRPr="00027D66">
        <w:t xml:space="preserve"> selection</w:t>
      </w:r>
      <w:r>
        <w:rPr>
          <w:rFonts w:hint="eastAsia"/>
        </w:rPr>
        <w:t xml:space="preserve"> mechanism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select</w:t>
      </w:r>
      <w:r>
        <w:rPr>
          <w:rFonts w:hint="eastAsia"/>
          <w:lang w:eastAsia="zh-CN"/>
        </w:rPr>
        <w:t>ing</w:t>
      </w:r>
      <w:r>
        <w:t xml:space="preserve"> the </w:t>
      </w:r>
      <w:r>
        <w:rPr>
          <w:rFonts w:hint="eastAsia"/>
          <w:lang w:eastAsia="zh-CN"/>
        </w:rPr>
        <w:t xml:space="preserve">optimal </w:t>
      </w:r>
      <w:r>
        <w:t>NFs accurately in 5G Indirect Network Sharing scenario.</w:t>
      </w:r>
    </w:p>
    <w:bookmarkEnd w:id="13"/>
    <w:bookmarkEnd w:id="14"/>
    <w:p w14:paraId="076774D2" w14:textId="77777777" w:rsidR="00AE10C9" w:rsidRPr="00784103" w:rsidRDefault="00AE10C9" w:rsidP="007E6117">
      <w:pPr>
        <w:pStyle w:val="B1"/>
      </w:pPr>
    </w:p>
    <w:p w14:paraId="5B9570AD" w14:textId="0281D0B8" w:rsidR="00860E5F" w:rsidRDefault="00860E5F" w:rsidP="00860E5F">
      <w:pPr>
        <w:pStyle w:val="2"/>
      </w:pPr>
      <w:commentRangeStart w:id="15"/>
      <w:r>
        <w:lastRenderedPageBreak/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  <w:commentRangeEnd w:id="15"/>
      <w:r w:rsidR="00EC56DE">
        <w:rPr>
          <w:rStyle w:val="a7"/>
          <w:rFonts w:ascii="Times New Roman" w:hAnsi="Times New Roman"/>
          <w:color w:val="000000"/>
        </w:rPr>
        <w:commentReference w:id="15"/>
      </w:r>
    </w:p>
    <w:p w14:paraId="1AE1038C" w14:textId="77777777" w:rsidR="00AD2837" w:rsidRPr="00AD2837" w:rsidRDefault="00AD2837" w:rsidP="007E6117"/>
    <w:p w14:paraId="157F3CB1" w14:textId="40018D97" w:rsidR="006C2E80" w:rsidRDefault="006C2E80" w:rsidP="007E6117"/>
    <w:p w14:paraId="16A1AE9A" w14:textId="41C9323D" w:rsidR="00644E12" w:rsidRPr="00DE4CD1" w:rsidRDefault="00C54E31" w:rsidP="007E6117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</w:p>
    <w:p w14:paraId="4419A35A" w14:textId="5E99352F" w:rsidR="00644E12" w:rsidRPr="00DE4CD1" w:rsidRDefault="00C54E31" w:rsidP="007E6117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C65484">
        <w:t xml:space="preserve">the normative phase: </w:t>
      </w:r>
    </w:p>
    <w:p w14:paraId="7864D5AF" w14:textId="369A42E9" w:rsidR="006D6AD0" w:rsidRPr="005E4E64" w:rsidRDefault="00DE4CD1" w:rsidP="007E6117">
      <w:pPr>
        <w:rPr>
          <w:lang w:val="en-IE"/>
        </w:rPr>
      </w:pPr>
      <w:r w:rsidRPr="005E4E64">
        <w:rPr>
          <w:lang w:val="en-IE"/>
        </w:rPr>
        <w:t>Total</w:t>
      </w:r>
      <w:r w:rsidR="00C65484" w:rsidRPr="005E4E64">
        <w:rPr>
          <w:lang w:val="en-IE"/>
        </w:rPr>
        <w:t xml:space="preserve"> TU estimates: 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E611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E611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E611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E611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E611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E611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E611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B0E9328" w:rsidR="00FF3F0C" w:rsidRPr="006C2E80" w:rsidRDefault="00C65484" w:rsidP="007E6117">
            <w:pPr>
              <w:pStyle w:val="Guidance"/>
            </w:pPr>
            <w:r>
              <w:t>Internal TR</w:t>
            </w:r>
          </w:p>
        </w:tc>
        <w:tc>
          <w:tcPr>
            <w:tcW w:w="1134" w:type="dxa"/>
          </w:tcPr>
          <w:p w14:paraId="73DD2455" w14:textId="0E114AFE" w:rsidR="00BB5EBF" w:rsidRPr="006C2E80" w:rsidRDefault="00C65484" w:rsidP="007E6117">
            <w:pPr>
              <w:pStyle w:val="Guidance"/>
            </w:pPr>
            <w:r>
              <w:t>TR 23.xxx</w:t>
            </w:r>
          </w:p>
        </w:tc>
        <w:tc>
          <w:tcPr>
            <w:tcW w:w="2409" w:type="dxa"/>
          </w:tcPr>
          <w:p w14:paraId="05C7C805" w14:textId="708D92AA" w:rsidR="00FF3F0C" w:rsidRPr="006C2E80" w:rsidRDefault="009A3B41" w:rsidP="007E6117">
            <w:pPr>
              <w:pStyle w:val="Guidance"/>
            </w:pPr>
            <w:r>
              <w:rPr>
                <w:rFonts w:hint="eastAsia"/>
                <w:lang w:eastAsia="zh-CN"/>
              </w:rPr>
              <w:t>Study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</w:t>
            </w:r>
            <w:r w:rsidR="00C65484" w:rsidRPr="00C65484">
              <w:t xml:space="preserve">Enhancement for </w:t>
            </w:r>
            <w:r w:rsidR="00087C28">
              <w:t xml:space="preserve">Supporting 5G </w:t>
            </w:r>
            <w:r w:rsidR="0035745A">
              <w:t>Indirect Network Sharing</w:t>
            </w:r>
          </w:p>
        </w:tc>
        <w:tc>
          <w:tcPr>
            <w:tcW w:w="993" w:type="dxa"/>
          </w:tcPr>
          <w:p w14:paraId="2D7CEA56" w14:textId="4F48FA19" w:rsidR="00FF3F0C" w:rsidRPr="006C2E80" w:rsidRDefault="009A3B41" w:rsidP="007E6117">
            <w:pPr>
              <w:pStyle w:val="Guidance"/>
            </w:pPr>
            <w:r>
              <w:rPr>
                <w:rFonts w:hint="eastAsia"/>
                <w:lang w:eastAsia="zh-CN"/>
              </w:rPr>
              <w:t>TBD</w:t>
            </w:r>
          </w:p>
        </w:tc>
        <w:tc>
          <w:tcPr>
            <w:tcW w:w="1074" w:type="dxa"/>
          </w:tcPr>
          <w:p w14:paraId="47484899" w14:textId="4CCB45B9" w:rsidR="00FF3F0C" w:rsidRPr="006C2E80" w:rsidRDefault="009A3B41" w:rsidP="007E6117">
            <w:pPr>
              <w:pStyle w:val="Guidance"/>
            </w:pPr>
            <w:r>
              <w:rPr>
                <w:rFonts w:hint="eastAsia"/>
                <w:lang w:eastAsia="zh-CN"/>
              </w:rPr>
              <w:t>TBD</w:t>
            </w:r>
          </w:p>
        </w:tc>
        <w:tc>
          <w:tcPr>
            <w:tcW w:w="2186" w:type="dxa"/>
          </w:tcPr>
          <w:p w14:paraId="3B160081" w14:textId="5705C1A1" w:rsidR="00F0060B" w:rsidRPr="006C2E80" w:rsidRDefault="00F0060B" w:rsidP="007E6117">
            <w:pPr>
              <w:pStyle w:val="Guidance"/>
            </w:pPr>
          </w:p>
        </w:tc>
      </w:tr>
    </w:tbl>
    <w:p w14:paraId="3D972A4A" w14:textId="77777777" w:rsidR="006C2E80" w:rsidRDefault="006C2E80" w:rsidP="007E6117">
      <w:pPr>
        <w:pStyle w:val="FP"/>
      </w:pPr>
    </w:p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bookmarkStart w:id="16" w:name="OLE_LINK1"/>
      <w:r>
        <w:t>R</w:t>
      </w:r>
      <w:r w:rsidR="008A76FD">
        <w:t>apporteur</w:t>
      </w:r>
      <w:bookmarkEnd w:id="16"/>
      <w:r w:rsidR="005D44BE">
        <w:t>(</w:t>
      </w:r>
      <w:r w:rsidR="008A76FD">
        <w:t>s</w:t>
      </w:r>
      <w:r w:rsidR="005D44BE">
        <w:t>)</w:t>
      </w:r>
    </w:p>
    <w:p w14:paraId="651B77F9" w14:textId="2DA7441B" w:rsidR="006C2E80" w:rsidRDefault="006C2E80" w:rsidP="007E6117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734F7AC9" w:rsidR="00557B2E" w:rsidRPr="00557B2E" w:rsidRDefault="00F0060B" w:rsidP="007E6117">
      <w:r>
        <w:t>SA2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A68948E" w14:textId="77777777" w:rsidR="00F0060B" w:rsidRDefault="00F0060B" w:rsidP="007E6117">
      <w:r>
        <w:t>Security aspects are considered by SA3.</w:t>
      </w:r>
    </w:p>
    <w:p w14:paraId="70400C84" w14:textId="77777777" w:rsidR="00F0060B" w:rsidRDefault="00F0060B" w:rsidP="007E6117">
      <w:r>
        <w:t>Management and charging aspects are considered by SA5.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2F4A4CE3" w:rsidR="0033027D" w:rsidRPr="006C2E80" w:rsidRDefault="0033027D" w:rsidP="007E611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E6117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96D670D" w:rsidR="00F0060B" w:rsidRDefault="00784103" w:rsidP="007E61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E8BCDF9" w:rsidR="0048267C" w:rsidRDefault="0048267C" w:rsidP="007E6117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9D0BD35" w:rsidR="0048267C" w:rsidRDefault="0048267C" w:rsidP="007E6117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3E7EF14" w:rsidR="0048267C" w:rsidRDefault="0048267C" w:rsidP="007E6117">
            <w:pPr>
              <w:pStyle w:val="TAL"/>
            </w:pPr>
          </w:p>
        </w:tc>
      </w:tr>
      <w:tr w:rsidR="00F0060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A37C0CC" w:rsidR="00F0060B" w:rsidRDefault="00F0060B" w:rsidP="007E6117">
            <w:pPr>
              <w:pStyle w:val="TAL"/>
            </w:pPr>
          </w:p>
        </w:tc>
      </w:tr>
      <w:tr w:rsidR="001F1415" w14:paraId="6BF7656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D0025C" w14:textId="1D9DF723" w:rsidR="001F1415" w:rsidRPr="00F0060B" w:rsidRDefault="001F1415" w:rsidP="007E6117">
            <w:pPr>
              <w:pStyle w:val="TAL"/>
            </w:pPr>
          </w:p>
        </w:tc>
      </w:tr>
      <w:tr w:rsidR="00F0060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5F3577C" w:rsidR="00F0060B" w:rsidRDefault="00F0060B" w:rsidP="007E6117">
            <w:pPr>
              <w:pStyle w:val="TAL"/>
            </w:pPr>
          </w:p>
        </w:tc>
      </w:tr>
      <w:tr w:rsidR="00F0060B" w:rsidRPr="00F0060B" w14:paraId="3041D2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F9691A" w14:textId="40FAE9E6" w:rsidR="00F0060B" w:rsidRPr="00F0060B" w:rsidRDefault="00F0060B" w:rsidP="007E6117">
            <w:pPr>
              <w:pStyle w:val="TAL"/>
            </w:pPr>
          </w:p>
        </w:tc>
      </w:tr>
      <w:tr w:rsidR="00F0060B" w:rsidRPr="00F0060B" w14:paraId="512E4D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233829" w14:textId="4E030250" w:rsidR="00F0060B" w:rsidRPr="00F0060B" w:rsidRDefault="00F0060B" w:rsidP="007E6117">
            <w:pPr>
              <w:pStyle w:val="TAL"/>
            </w:pPr>
          </w:p>
        </w:tc>
      </w:tr>
      <w:tr w:rsidR="00F0060B" w:rsidRPr="00F0060B" w14:paraId="250599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88A3ED" w14:textId="74E7A289" w:rsidR="00F0060B" w:rsidRPr="00F0060B" w:rsidRDefault="00F0060B" w:rsidP="007E6117">
            <w:pPr>
              <w:pStyle w:val="TAL"/>
            </w:pPr>
          </w:p>
        </w:tc>
      </w:tr>
      <w:tr w:rsidR="00F0060B" w:rsidRPr="00F0060B" w14:paraId="1B5DBB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D9DF71" w14:textId="2F978B98" w:rsidR="00F0060B" w:rsidRPr="00F0060B" w:rsidRDefault="00F0060B" w:rsidP="007E6117">
            <w:pPr>
              <w:pStyle w:val="TAL"/>
            </w:pPr>
          </w:p>
        </w:tc>
      </w:tr>
      <w:tr w:rsidR="00F0060B" w:rsidRPr="00F0060B" w14:paraId="60325A4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071160" w14:textId="2EC1B03C" w:rsidR="00F0060B" w:rsidRPr="00F0060B" w:rsidRDefault="00F0060B" w:rsidP="007E6117">
            <w:pPr>
              <w:pStyle w:val="TAL"/>
            </w:pPr>
          </w:p>
        </w:tc>
      </w:tr>
      <w:tr w:rsidR="00F0060B" w:rsidRPr="00F0060B" w14:paraId="56F7F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2CBA68" w14:textId="0238144B" w:rsidR="00F0060B" w:rsidRPr="00F0060B" w:rsidRDefault="00F0060B" w:rsidP="007E6117">
            <w:pPr>
              <w:pStyle w:val="TAL"/>
            </w:pPr>
          </w:p>
        </w:tc>
      </w:tr>
      <w:tr w:rsidR="00F0060B" w:rsidRPr="00F0060B" w14:paraId="45CFC9A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952C43" w14:textId="4E830B7E" w:rsidR="00F0060B" w:rsidRPr="00F0060B" w:rsidRDefault="00F0060B" w:rsidP="007E6117">
            <w:pPr>
              <w:pStyle w:val="TAL"/>
            </w:pPr>
          </w:p>
        </w:tc>
      </w:tr>
      <w:tr w:rsidR="00F0060B" w:rsidRPr="00F0060B" w14:paraId="63DF9C2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903F78" w14:textId="352A903F" w:rsidR="00F0060B" w:rsidRPr="00F0060B" w:rsidRDefault="00F0060B" w:rsidP="007E6117">
            <w:pPr>
              <w:pStyle w:val="TAL"/>
            </w:pPr>
          </w:p>
        </w:tc>
      </w:tr>
      <w:tr w:rsidR="00F0060B" w:rsidRPr="00F0060B" w14:paraId="17B1603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BD7153" w14:textId="25E175C8" w:rsidR="00F0060B" w:rsidRPr="00F0060B" w:rsidRDefault="00F0060B" w:rsidP="007E6117">
            <w:pPr>
              <w:pStyle w:val="TAL"/>
            </w:pPr>
          </w:p>
        </w:tc>
      </w:tr>
      <w:tr w:rsidR="00F0060B" w:rsidRPr="00F0060B" w14:paraId="1E3FF53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A92D6" w14:textId="29235162" w:rsidR="00F0060B" w:rsidRPr="00F0060B" w:rsidRDefault="00F0060B" w:rsidP="007E6117">
            <w:pPr>
              <w:pStyle w:val="TAL"/>
            </w:pPr>
          </w:p>
        </w:tc>
      </w:tr>
      <w:tr w:rsidR="00F0060B" w:rsidRPr="00F0060B" w14:paraId="62568B7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9ADE7F" w14:textId="305C1E7A" w:rsidR="00F0060B" w:rsidRPr="00F0060B" w:rsidRDefault="00F0060B" w:rsidP="007E6117">
            <w:pPr>
              <w:pStyle w:val="TAL"/>
            </w:pPr>
          </w:p>
        </w:tc>
      </w:tr>
      <w:tr w:rsidR="00F0060B" w:rsidRPr="00F0060B" w14:paraId="5D76722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29ED03" w14:textId="6D49EB55" w:rsidR="00F0060B" w:rsidRPr="00F0060B" w:rsidRDefault="00F0060B" w:rsidP="007E6117">
            <w:pPr>
              <w:pStyle w:val="TAL"/>
            </w:pPr>
          </w:p>
        </w:tc>
      </w:tr>
      <w:tr w:rsidR="00F0060B" w:rsidRPr="00F0060B" w14:paraId="42AD97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5136BC" w14:textId="0D260505" w:rsidR="00F0060B" w:rsidRPr="00F0060B" w:rsidRDefault="00F0060B" w:rsidP="007E6117">
            <w:pPr>
              <w:pStyle w:val="TAL"/>
            </w:pPr>
          </w:p>
        </w:tc>
      </w:tr>
      <w:tr w:rsidR="00F0060B" w:rsidRPr="00F0060B" w14:paraId="64325F8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F885D1" w14:textId="070B0B7B" w:rsidR="00F0060B" w:rsidRPr="00F0060B" w:rsidRDefault="00F0060B" w:rsidP="007E6117">
            <w:pPr>
              <w:pStyle w:val="TAL"/>
            </w:pPr>
          </w:p>
        </w:tc>
      </w:tr>
      <w:tr w:rsidR="001F1415" w:rsidRPr="00F0060B" w14:paraId="1E6F848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986BE2" w14:textId="5EB8AECA" w:rsidR="001F1415" w:rsidRPr="00F0060B" w:rsidRDefault="001F1415" w:rsidP="007E6117">
            <w:pPr>
              <w:pStyle w:val="TAL"/>
            </w:pPr>
          </w:p>
        </w:tc>
      </w:tr>
      <w:tr w:rsidR="00F0060B" w:rsidRPr="00F0060B" w14:paraId="7F39CCA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EC9C6D" w14:textId="634EFED2" w:rsidR="00F0060B" w:rsidRPr="00F0060B" w:rsidRDefault="00F0060B" w:rsidP="007E6117">
            <w:pPr>
              <w:pStyle w:val="TAL"/>
            </w:pPr>
          </w:p>
        </w:tc>
      </w:tr>
      <w:tr w:rsidR="00F0060B" w:rsidRPr="00F0060B" w14:paraId="405B335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72CB7" w14:textId="71D29518" w:rsidR="00F0060B" w:rsidRPr="00F0060B" w:rsidRDefault="00F0060B" w:rsidP="007E6117">
            <w:pPr>
              <w:pStyle w:val="TAL"/>
            </w:pPr>
          </w:p>
        </w:tc>
      </w:tr>
      <w:tr w:rsidR="00F0060B" w:rsidRPr="00F0060B" w14:paraId="581C2FD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BCEEA6" w14:textId="6C02D889" w:rsidR="00F0060B" w:rsidRPr="00F0060B" w:rsidRDefault="00F0060B" w:rsidP="007E6117">
            <w:pPr>
              <w:pStyle w:val="TAL"/>
            </w:pPr>
          </w:p>
        </w:tc>
      </w:tr>
    </w:tbl>
    <w:p w14:paraId="2CBA0369" w14:textId="77777777" w:rsidR="00F41A27" w:rsidRPr="00641ED8" w:rsidRDefault="00F41A27" w:rsidP="007E611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" w:author="CU-Tianqi Xing" w:date="2023-05-11T16:53:00Z" w:initials="CU-Tianqi">
    <w:p w14:paraId="097EF39E" w14:textId="08069217" w:rsidR="00EC56DE" w:rsidRDefault="00EC56DE">
      <w:pPr>
        <w:pStyle w:val="a8"/>
        <w:rPr>
          <w:lang w:eastAsia="zh-CN"/>
        </w:rPr>
      </w:pPr>
      <w:r>
        <w:rPr>
          <w:rStyle w:val="a7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BD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97EF39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79BEE" w16cex:dateUtc="2023-05-11T08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97EF39E" w16cid:durableId="28079BE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6FD44" w14:textId="77777777" w:rsidR="00BB66FA" w:rsidRDefault="00BB66FA" w:rsidP="007E6117">
      <w:r>
        <w:separator/>
      </w:r>
    </w:p>
  </w:endnote>
  <w:endnote w:type="continuationSeparator" w:id="0">
    <w:p w14:paraId="2E50169C" w14:textId="77777777" w:rsidR="00BB66FA" w:rsidRDefault="00BB66FA" w:rsidP="007E6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CE3A1" w14:textId="77777777" w:rsidR="00BB66FA" w:rsidRDefault="00BB66FA" w:rsidP="007E6117">
      <w:r>
        <w:separator/>
      </w:r>
    </w:p>
  </w:footnote>
  <w:footnote w:type="continuationSeparator" w:id="0">
    <w:p w14:paraId="7E34AE33" w14:textId="77777777" w:rsidR="00BB66FA" w:rsidRDefault="00BB66FA" w:rsidP="007E6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7A6DA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5A16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80B7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8D22E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3407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C850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B259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303F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6A28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883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504216B"/>
    <w:multiLevelType w:val="hybridMultilevel"/>
    <w:tmpl w:val="7692434A"/>
    <w:lvl w:ilvl="0" w:tplc="C3DA01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7A45E78"/>
    <w:multiLevelType w:val="hybridMultilevel"/>
    <w:tmpl w:val="A232E4D8"/>
    <w:lvl w:ilvl="0" w:tplc="0409000B">
      <w:start w:val="1"/>
      <w:numFmt w:val="bullet"/>
      <w:lvlText w:val=""/>
      <w:lvlJc w:val="left"/>
      <w:pPr>
        <w:ind w:left="10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4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3720895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8286478">
    <w:abstractNumId w:val="15"/>
  </w:num>
  <w:num w:numId="3" w16cid:durableId="1978486968">
    <w:abstractNumId w:val="14"/>
  </w:num>
  <w:num w:numId="4" w16cid:durableId="605188606">
    <w:abstractNumId w:val="13"/>
  </w:num>
  <w:num w:numId="5" w16cid:durableId="54593338">
    <w:abstractNumId w:val="18"/>
  </w:num>
  <w:num w:numId="6" w16cid:durableId="969363202">
    <w:abstractNumId w:val="17"/>
  </w:num>
  <w:num w:numId="7" w16cid:durableId="903636817">
    <w:abstractNumId w:val="12"/>
  </w:num>
  <w:num w:numId="8" w16cid:durableId="632566476">
    <w:abstractNumId w:val="2"/>
  </w:num>
  <w:num w:numId="9" w16cid:durableId="656152974">
    <w:abstractNumId w:val="1"/>
  </w:num>
  <w:num w:numId="10" w16cid:durableId="1373265364">
    <w:abstractNumId w:val="0"/>
  </w:num>
  <w:num w:numId="11" w16cid:durableId="659970896">
    <w:abstractNumId w:val="9"/>
  </w:num>
  <w:num w:numId="12" w16cid:durableId="154959007">
    <w:abstractNumId w:val="7"/>
  </w:num>
  <w:num w:numId="13" w16cid:durableId="1542205078">
    <w:abstractNumId w:val="6"/>
  </w:num>
  <w:num w:numId="14" w16cid:durableId="1811558275">
    <w:abstractNumId w:val="5"/>
  </w:num>
  <w:num w:numId="15" w16cid:durableId="1095858641">
    <w:abstractNumId w:val="4"/>
  </w:num>
  <w:num w:numId="16" w16cid:durableId="1842087270">
    <w:abstractNumId w:val="8"/>
  </w:num>
  <w:num w:numId="17" w16cid:durableId="1083649101">
    <w:abstractNumId w:val="3"/>
  </w:num>
  <w:num w:numId="18" w16cid:durableId="1442384323">
    <w:abstractNumId w:val="16"/>
  </w:num>
  <w:num w:numId="19" w16cid:durableId="167329366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Tianqi Xing">
    <w15:presenceInfo w15:providerId="None" w15:userId="CU-Tianqi X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2E3"/>
    <w:rsid w:val="000205C5"/>
    <w:rsid w:val="00025316"/>
    <w:rsid w:val="00027D66"/>
    <w:rsid w:val="000341EC"/>
    <w:rsid w:val="000346A6"/>
    <w:rsid w:val="00037C06"/>
    <w:rsid w:val="00043864"/>
    <w:rsid w:val="00044DAE"/>
    <w:rsid w:val="00047ABA"/>
    <w:rsid w:val="00052BF8"/>
    <w:rsid w:val="00057116"/>
    <w:rsid w:val="00061D55"/>
    <w:rsid w:val="00064CB2"/>
    <w:rsid w:val="00066954"/>
    <w:rsid w:val="00067741"/>
    <w:rsid w:val="0007285F"/>
    <w:rsid w:val="00072A56"/>
    <w:rsid w:val="0007498D"/>
    <w:rsid w:val="00076132"/>
    <w:rsid w:val="00082229"/>
    <w:rsid w:val="00082CCB"/>
    <w:rsid w:val="00087C28"/>
    <w:rsid w:val="00090BCC"/>
    <w:rsid w:val="000A3125"/>
    <w:rsid w:val="000A3D2F"/>
    <w:rsid w:val="000B0519"/>
    <w:rsid w:val="000B1ABD"/>
    <w:rsid w:val="000B4F3F"/>
    <w:rsid w:val="000B61FD"/>
    <w:rsid w:val="000C0BF7"/>
    <w:rsid w:val="000C5FE3"/>
    <w:rsid w:val="000D122A"/>
    <w:rsid w:val="000E55AD"/>
    <w:rsid w:val="000E630D"/>
    <w:rsid w:val="000F5746"/>
    <w:rsid w:val="001001BD"/>
    <w:rsid w:val="0010092C"/>
    <w:rsid w:val="00102222"/>
    <w:rsid w:val="001133C8"/>
    <w:rsid w:val="00120541"/>
    <w:rsid w:val="001211F3"/>
    <w:rsid w:val="00127B5D"/>
    <w:rsid w:val="00133B51"/>
    <w:rsid w:val="00141091"/>
    <w:rsid w:val="001522D6"/>
    <w:rsid w:val="00171925"/>
    <w:rsid w:val="00173998"/>
    <w:rsid w:val="00174617"/>
    <w:rsid w:val="001759A7"/>
    <w:rsid w:val="001A1277"/>
    <w:rsid w:val="001A4192"/>
    <w:rsid w:val="001A677F"/>
    <w:rsid w:val="001A7910"/>
    <w:rsid w:val="001C27C1"/>
    <w:rsid w:val="001C5C86"/>
    <w:rsid w:val="001C718D"/>
    <w:rsid w:val="001E14C4"/>
    <w:rsid w:val="001F1415"/>
    <w:rsid w:val="001F7D5F"/>
    <w:rsid w:val="001F7EB4"/>
    <w:rsid w:val="002000C2"/>
    <w:rsid w:val="002032B4"/>
    <w:rsid w:val="00205F25"/>
    <w:rsid w:val="0021051A"/>
    <w:rsid w:val="002106DE"/>
    <w:rsid w:val="00221B1E"/>
    <w:rsid w:val="00230E6E"/>
    <w:rsid w:val="00232ACF"/>
    <w:rsid w:val="002346C6"/>
    <w:rsid w:val="00240DCD"/>
    <w:rsid w:val="002476DB"/>
    <w:rsid w:val="0024786B"/>
    <w:rsid w:val="00250CFE"/>
    <w:rsid w:val="00251D80"/>
    <w:rsid w:val="00253C30"/>
    <w:rsid w:val="00254FB5"/>
    <w:rsid w:val="002640E5"/>
    <w:rsid w:val="0026436F"/>
    <w:rsid w:val="0026606E"/>
    <w:rsid w:val="00270504"/>
    <w:rsid w:val="00276403"/>
    <w:rsid w:val="00283472"/>
    <w:rsid w:val="00285FF2"/>
    <w:rsid w:val="002944FD"/>
    <w:rsid w:val="002A0D94"/>
    <w:rsid w:val="002A6BA4"/>
    <w:rsid w:val="002B18B7"/>
    <w:rsid w:val="002C1C50"/>
    <w:rsid w:val="002C5015"/>
    <w:rsid w:val="002C5BFA"/>
    <w:rsid w:val="002D4B0B"/>
    <w:rsid w:val="002E6A7D"/>
    <w:rsid w:val="002E7A9E"/>
    <w:rsid w:val="002F3C41"/>
    <w:rsid w:val="002F6C5C"/>
    <w:rsid w:val="0030045C"/>
    <w:rsid w:val="003205AD"/>
    <w:rsid w:val="00321FF1"/>
    <w:rsid w:val="00326500"/>
    <w:rsid w:val="0033027D"/>
    <w:rsid w:val="00335107"/>
    <w:rsid w:val="00335FB2"/>
    <w:rsid w:val="00343A46"/>
    <w:rsid w:val="0034411D"/>
    <w:rsid w:val="00344158"/>
    <w:rsid w:val="00347B74"/>
    <w:rsid w:val="003547D5"/>
    <w:rsid w:val="00355CB6"/>
    <w:rsid w:val="0035745A"/>
    <w:rsid w:val="0036203E"/>
    <w:rsid w:val="00366257"/>
    <w:rsid w:val="0037428C"/>
    <w:rsid w:val="00377C75"/>
    <w:rsid w:val="0038516D"/>
    <w:rsid w:val="003869D7"/>
    <w:rsid w:val="00395165"/>
    <w:rsid w:val="003A08AA"/>
    <w:rsid w:val="003A1EB0"/>
    <w:rsid w:val="003C0F14"/>
    <w:rsid w:val="003C19B1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45C7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571B"/>
    <w:rsid w:val="004669F4"/>
    <w:rsid w:val="00467602"/>
    <w:rsid w:val="00470D8B"/>
    <w:rsid w:val="004743E7"/>
    <w:rsid w:val="0048267C"/>
    <w:rsid w:val="004876B9"/>
    <w:rsid w:val="00492D22"/>
    <w:rsid w:val="00493A79"/>
    <w:rsid w:val="00494D7C"/>
    <w:rsid w:val="00495840"/>
    <w:rsid w:val="004A40BE"/>
    <w:rsid w:val="004A6A60"/>
    <w:rsid w:val="004B622F"/>
    <w:rsid w:val="004C0157"/>
    <w:rsid w:val="004C634D"/>
    <w:rsid w:val="004D24B9"/>
    <w:rsid w:val="004D59AC"/>
    <w:rsid w:val="004E2A7F"/>
    <w:rsid w:val="004E2CE2"/>
    <w:rsid w:val="004E313F"/>
    <w:rsid w:val="004E5172"/>
    <w:rsid w:val="004E6F8A"/>
    <w:rsid w:val="00502CD2"/>
    <w:rsid w:val="00504E33"/>
    <w:rsid w:val="0050635B"/>
    <w:rsid w:val="0051751A"/>
    <w:rsid w:val="00521D74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39D"/>
    <w:rsid w:val="00575B5C"/>
    <w:rsid w:val="00575F26"/>
    <w:rsid w:val="00586951"/>
    <w:rsid w:val="00590087"/>
    <w:rsid w:val="00592B68"/>
    <w:rsid w:val="00596123"/>
    <w:rsid w:val="005A032D"/>
    <w:rsid w:val="005A3D4D"/>
    <w:rsid w:val="005A7577"/>
    <w:rsid w:val="005B1408"/>
    <w:rsid w:val="005C2886"/>
    <w:rsid w:val="005C29F7"/>
    <w:rsid w:val="005C4F58"/>
    <w:rsid w:val="005C5AE8"/>
    <w:rsid w:val="005C5E8D"/>
    <w:rsid w:val="005C78F2"/>
    <w:rsid w:val="005D057C"/>
    <w:rsid w:val="005D3FEC"/>
    <w:rsid w:val="005D44BE"/>
    <w:rsid w:val="005E088B"/>
    <w:rsid w:val="005E4E64"/>
    <w:rsid w:val="005E5653"/>
    <w:rsid w:val="00601A15"/>
    <w:rsid w:val="00611EC4"/>
    <w:rsid w:val="00612542"/>
    <w:rsid w:val="006146D2"/>
    <w:rsid w:val="00620B3F"/>
    <w:rsid w:val="006239E7"/>
    <w:rsid w:val="006254C4"/>
    <w:rsid w:val="006323BE"/>
    <w:rsid w:val="0063280A"/>
    <w:rsid w:val="00633A76"/>
    <w:rsid w:val="00635711"/>
    <w:rsid w:val="0063701C"/>
    <w:rsid w:val="00640EE2"/>
    <w:rsid w:val="0064134E"/>
    <w:rsid w:val="006418C6"/>
    <w:rsid w:val="00641ED8"/>
    <w:rsid w:val="00644E12"/>
    <w:rsid w:val="00654893"/>
    <w:rsid w:val="00662741"/>
    <w:rsid w:val="00662F86"/>
    <w:rsid w:val="006633A4"/>
    <w:rsid w:val="00667DD2"/>
    <w:rsid w:val="00671BBB"/>
    <w:rsid w:val="00682237"/>
    <w:rsid w:val="00686F85"/>
    <w:rsid w:val="0069090D"/>
    <w:rsid w:val="006966EA"/>
    <w:rsid w:val="006A0EF8"/>
    <w:rsid w:val="006A3B09"/>
    <w:rsid w:val="006A45BA"/>
    <w:rsid w:val="006B4280"/>
    <w:rsid w:val="006B4B1C"/>
    <w:rsid w:val="006B72EF"/>
    <w:rsid w:val="006C2E80"/>
    <w:rsid w:val="006C4991"/>
    <w:rsid w:val="006D0B80"/>
    <w:rsid w:val="006D6AD0"/>
    <w:rsid w:val="006E0F19"/>
    <w:rsid w:val="006E1FDA"/>
    <w:rsid w:val="006E5E87"/>
    <w:rsid w:val="006F1A44"/>
    <w:rsid w:val="00706033"/>
    <w:rsid w:val="00706A1A"/>
    <w:rsid w:val="00707673"/>
    <w:rsid w:val="007162BE"/>
    <w:rsid w:val="00721122"/>
    <w:rsid w:val="00722267"/>
    <w:rsid w:val="00723653"/>
    <w:rsid w:val="00730B12"/>
    <w:rsid w:val="00741A8F"/>
    <w:rsid w:val="00746C97"/>
    <w:rsid w:val="00746F46"/>
    <w:rsid w:val="0075252A"/>
    <w:rsid w:val="007559C9"/>
    <w:rsid w:val="00764118"/>
    <w:rsid w:val="00764B84"/>
    <w:rsid w:val="00765028"/>
    <w:rsid w:val="00770D7A"/>
    <w:rsid w:val="00776178"/>
    <w:rsid w:val="0078034D"/>
    <w:rsid w:val="00784103"/>
    <w:rsid w:val="00790BCC"/>
    <w:rsid w:val="00791A67"/>
    <w:rsid w:val="00795CEE"/>
    <w:rsid w:val="00796F94"/>
    <w:rsid w:val="007974F5"/>
    <w:rsid w:val="007A5243"/>
    <w:rsid w:val="007A5AA5"/>
    <w:rsid w:val="007A6136"/>
    <w:rsid w:val="007B0F49"/>
    <w:rsid w:val="007B2F03"/>
    <w:rsid w:val="007B4AE1"/>
    <w:rsid w:val="007C0EBB"/>
    <w:rsid w:val="007C7E14"/>
    <w:rsid w:val="007D03D2"/>
    <w:rsid w:val="007D1AB2"/>
    <w:rsid w:val="007D36CF"/>
    <w:rsid w:val="007D52A9"/>
    <w:rsid w:val="007E6117"/>
    <w:rsid w:val="007F22C2"/>
    <w:rsid w:val="007F522E"/>
    <w:rsid w:val="007F7421"/>
    <w:rsid w:val="00801F7F"/>
    <w:rsid w:val="0080428C"/>
    <w:rsid w:val="00813C1F"/>
    <w:rsid w:val="008146A2"/>
    <w:rsid w:val="008151CA"/>
    <w:rsid w:val="00820FC0"/>
    <w:rsid w:val="00822687"/>
    <w:rsid w:val="00834A60"/>
    <w:rsid w:val="00837BCD"/>
    <w:rsid w:val="00850175"/>
    <w:rsid w:val="0085530D"/>
    <w:rsid w:val="00860E5F"/>
    <w:rsid w:val="00863E89"/>
    <w:rsid w:val="00872B3B"/>
    <w:rsid w:val="0088222A"/>
    <w:rsid w:val="008835FC"/>
    <w:rsid w:val="00884CCE"/>
    <w:rsid w:val="00885711"/>
    <w:rsid w:val="008901F6"/>
    <w:rsid w:val="00894A2F"/>
    <w:rsid w:val="00896C03"/>
    <w:rsid w:val="008A495D"/>
    <w:rsid w:val="008A76FD"/>
    <w:rsid w:val="008B114B"/>
    <w:rsid w:val="008B2D09"/>
    <w:rsid w:val="008B519F"/>
    <w:rsid w:val="008C0E78"/>
    <w:rsid w:val="008C4C32"/>
    <w:rsid w:val="008C537F"/>
    <w:rsid w:val="008D658B"/>
    <w:rsid w:val="008F36DA"/>
    <w:rsid w:val="008F493B"/>
    <w:rsid w:val="00903F46"/>
    <w:rsid w:val="00904360"/>
    <w:rsid w:val="009051D5"/>
    <w:rsid w:val="00905EBE"/>
    <w:rsid w:val="00916099"/>
    <w:rsid w:val="00922FCB"/>
    <w:rsid w:val="00935CB0"/>
    <w:rsid w:val="00937C6F"/>
    <w:rsid w:val="009428A9"/>
    <w:rsid w:val="009437A2"/>
    <w:rsid w:val="00944B28"/>
    <w:rsid w:val="00954AC7"/>
    <w:rsid w:val="00967838"/>
    <w:rsid w:val="009822EC"/>
    <w:rsid w:val="00982CD6"/>
    <w:rsid w:val="00985B73"/>
    <w:rsid w:val="009870A7"/>
    <w:rsid w:val="00992266"/>
    <w:rsid w:val="00994A54"/>
    <w:rsid w:val="009A0B51"/>
    <w:rsid w:val="009A3B41"/>
    <w:rsid w:val="009A3BC4"/>
    <w:rsid w:val="009A527F"/>
    <w:rsid w:val="009A6092"/>
    <w:rsid w:val="009B1936"/>
    <w:rsid w:val="009B493F"/>
    <w:rsid w:val="009C2977"/>
    <w:rsid w:val="009C2DCC"/>
    <w:rsid w:val="009C7ABB"/>
    <w:rsid w:val="009E6C21"/>
    <w:rsid w:val="009F0215"/>
    <w:rsid w:val="009F7959"/>
    <w:rsid w:val="00A01CFF"/>
    <w:rsid w:val="00A10539"/>
    <w:rsid w:val="00A15763"/>
    <w:rsid w:val="00A1611B"/>
    <w:rsid w:val="00A226C6"/>
    <w:rsid w:val="00A27912"/>
    <w:rsid w:val="00A338A3"/>
    <w:rsid w:val="00A339CF"/>
    <w:rsid w:val="00A35110"/>
    <w:rsid w:val="00A36378"/>
    <w:rsid w:val="00A40015"/>
    <w:rsid w:val="00A47445"/>
    <w:rsid w:val="00A5318D"/>
    <w:rsid w:val="00A566B4"/>
    <w:rsid w:val="00A56E8D"/>
    <w:rsid w:val="00A6656B"/>
    <w:rsid w:val="00A70E1E"/>
    <w:rsid w:val="00A73257"/>
    <w:rsid w:val="00A9081F"/>
    <w:rsid w:val="00A9188C"/>
    <w:rsid w:val="00A96A26"/>
    <w:rsid w:val="00A97002"/>
    <w:rsid w:val="00A97A52"/>
    <w:rsid w:val="00AA0D6A"/>
    <w:rsid w:val="00AA65A7"/>
    <w:rsid w:val="00AB54C9"/>
    <w:rsid w:val="00AB58BF"/>
    <w:rsid w:val="00AC11E5"/>
    <w:rsid w:val="00AC1B49"/>
    <w:rsid w:val="00AC6AE6"/>
    <w:rsid w:val="00AD0751"/>
    <w:rsid w:val="00AD2671"/>
    <w:rsid w:val="00AD2837"/>
    <w:rsid w:val="00AD4435"/>
    <w:rsid w:val="00AD77C4"/>
    <w:rsid w:val="00AE0665"/>
    <w:rsid w:val="00AE10C9"/>
    <w:rsid w:val="00AE25BF"/>
    <w:rsid w:val="00AF0C13"/>
    <w:rsid w:val="00AF5F67"/>
    <w:rsid w:val="00B03AF5"/>
    <w:rsid w:val="00B03C01"/>
    <w:rsid w:val="00B078D6"/>
    <w:rsid w:val="00B1248D"/>
    <w:rsid w:val="00B1381A"/>
    <w:rsid w:val="00B14709"/>
    <w:rsid w:val="00B171FA"/>
    <w:rsid w:val="00B2743D"/>
    <w:rsid w:val="00B3015C"/>
    <w:rsid w:val="00B344D8"/>
    <w:rsid w:val="00B42626"/>
    <w:rsid w:val="00B567D1"/>
    <w:rsid w:val="00B57C3E"/>
    <w:rsid w:val="00B6042E"/>
    <w:rsid w:val="00B66CF3"/>
    <w:rsid w:val="00B73B4C"/>
    <w:rsid w:val="00B73F75"/>
    <w:rsid w:val="00B83C45"/>
    <w:rsid w:val="00B8483E"/>
    <w:rsid w:val="00B93187"/>
    <w:rsid w:val="00B946CD"/>
    <w:rsid w:val="00B962E5"/>
    <w:rsid w:val="00B96481"/>
    <w:rsid w:val="00BA3A53"/>
    <w:rsid w:val="00BA3C54"/>
    <w:rsid w:val="00BA4095"/>
    <w:rsid w:val="00BA5B43"/>
    <w:rsid w:val="00BB5EBF"/>
    <w:rsid w:val="00BB66FA"/>
    <w:rsid w:val="00BC0250"/>
    <w:rsid w:val="00BC642A"/>
    <w:rsid w:val="00BC7BD6"/>
    <w:rsid w:val="00BD6E1A"/>
    <w:rsid w:val="00BF1A0A"/>
    <w:rsid w:val="00BF7C9D"/>
    <w:rsid w:val="00C01DE6"/>
    <w:rsid w:val="00C01E8C"/>
    <w:rsid w:val="00C02DF6"/>
    <w:rsid w:val="00C03E01"/>
    <w:rsid w:val="00C06DEB"/>
    <w:rsid w:val="00C1261D"/>
    <w:rsid w:val="00C13FE8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4447E"/>
    <w:rsid w:val="00C46730"/>
    <w:rsid w:val="00C50F7C"/>
    <w:rsid w:val="00C51704"/>
    <w:rsid w:val="00C54E31"/>
    <w:rsid w:val="00C5591F"/>
    <w:rsid w:val="00C56AF8"/>
    <w:rsid w:val="00C57C50"/>
    <w:rsid w:val="00C65484"/>
    <w:rsid w:val="00C66337"/>
    <w:rsid w:val="00C715CA"/>
    <w:rsid w:val="00C7495D"/>
    <w:rsid w:val="00C77CE9"/>
    <w:rsid w:val="00C92D22"/>
    <w:rsid w:val="00CA0968"/>
    <w:rsid w:val="00CA168E"/>
    <w:rsid w:val="00CA38E6"/>
    <w:rsid w:val="00CA39EF"/>
    <w:rsid w:val="00CB0647"/>
    <w:rsid w:val="00CB4236"/>
    <w:rsid w:val="00CC6C5E"/>
    <w:rsid w:val="00CC72A4"/>
    <w:rsid w:val="00CD3153"/>
    <w:rsid w:val="00CF54BB"/>
    <w:rsid w:val="00CF6810"/>
    <w:rsid w:val="00D06117"/>
    <w:rsid w:val="00D104EE"/>
    <w:rsid w:val="00D13B02"/>
    <w:rsid w:val="00D14FE8"/>
    <w:rsid w:val="00D21FAC"/>
    <w:rsid w:val="00D27D43"/>
    <w:rsid w:val="00D31CC8"/>
    <w:rsid w:val="00D322D8"/>
    <w:rsid w:val="00D32678"/>
    <w:rsid w:val="00D3497E"/>
    <w:rsid w:val="00D521C1"/>
    <w:rsid w:val="00D67A5F"/>
    <w:rsid w:val="00D71F40"/>
    <w:rsid w:val="00D77416"/>
    <w:rsid w:val="00D80FC6"/>
    <w:rsid w:val="00D922AE"/>
    <w:rsid w:val="00D94917"/>
    <w:rsid w:val="00DA63F1"/>
    <w:rsid w:val="00DA74F3"/>
    <w:rsid w:val="00DB69F3"/>
    <w:rsid w:val="00DC4907"/>
    <w:rsid w:val="00DD017C"/>
    <w:rsid w:val="00DD397A"/>
    <w:rsid w:val="00DD58B7"/>
    <w:rsid w:val="00DD6699"/>
    <w:rsid w:val="00DD7B94"/>
    <w:rsid w:val="00DE3168"/>
    <w:rsid w:val="00DE4CD1"/>
    <w:rsid w:val="00E007C5"/>
    <w:rsid w:val="00E00DBF"/>
    <w:rsid w:val="00E0213F"/>
    <w:rsid w:val="00E033E0"/>
    <w:rsid w:val="00E047AE"/>
    <w:rsid w:val="00E05331"/>
    <w:rsid w:val="00E1026B"/>
    <w:rsid w:val="00E121FB"/>
    <w:rsid w:val="00E13CB2"/>
    <w:rsid w:val="00E15FC0"/>
    <w:rsid w:val="00E20C37"/>
    <w:rsid w:val="00E33F73"/>
    <w:rsid w:val="00E418DE"/>
    <w:rsid w:val="00E52C57"/>
    <w:rsid w:val="00E539F8"/>
    <w:rsid w:val="00E57E7D"/>
    <w:rsid w:val="00E83095"/>
    <w:rsid w:val="00E84CD8"/>
    <w:rsid w:val="00E857D6"/>
    <w:rsid w:val="00E90B85"/>
    <w:rsid w:val="00E91679"/>
    <w:rsid w:val="00E92452"/>
    <w:rsid w:val="00E92601"/>
    <w:rsid w:val="00E94CC1"/>
    <w:rsid w:val="00E96431"/>
    <w:rsid w:val="00EA035B"/>
    <w:rsid w:val="00EA6D58"/>
    <w:rsid w:val="00EB3D84"/>
    <w:rsid w:val="00EB76B0"/>
    <w:rsid w:val="00EC3039"/>
    <w:rsid w:val="00EC5235"/>
    <w:rsid w:val="00EC56DE"/>
    <w:rsid w:val="00EC7432"/>
    <w:rsid w:val="00ED203F"/>
    <w:rsid w:val="00ED6B03"/>
    <w:rsid w:val="00ED7198"/>
    <w:rsid w:val="00ED7A5B"/>
    <w:rsid w:val="00F0060B"/>
    <w:rsid w:val="00F02BCF"/>
    <w:rsid w:val="00F07C92"/>
    <w:rsid w:val="00F138AB"/>
    <w:rsid w:val="00F14B43"/>
    <w:rsid w:val="00F203C7"/>
    <w:rsid w:val="00F215E2"/>
    <w:rsid w:val="00F21E3F"/>
    <w:rsid w:val="00F30734"/>
    <w:rsid w:val="00F34401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85C13"/>
    <w:rsid w:val="00F921F1"/>
    <w:rsid w:val="00F94C56"/>
    <w:rsid w:val="00FA141D"/>
    <w:rsid w:val="00FA3DEF"/>
    <w:rsid w:val="00FB127E"/>
    <w:rsid w:val="00FC0804"/>
    <w:rsid w:val="00FC3B6D"/>
    <w:rsid w:val="00FD3A4E"/>
    <w:rsid w:val="00FD6800"/>
    <w:rsid w:val="00FE6710"/>
    <w:rsid w:val="00FF3F0C"/>
    <w:rsid w:val="00FF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docId w15:val="{786E5BD5-CE44-43AF-A0D4-79116F2B4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7E611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7">
    <w:name w:val="annotation reference"/>
    <w:basedOn w:val="a0"/>
    <w:uiPriority w:val="99"/>
    <w:rsid w:val="006D6AD0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6D6AD0"/>
  </w:style>
  <w:style w:type="character" w:customStyle="1" w:styleId="a9">
    <w:name w:val="批注文字 字符"/>
    <w:basedOn w:val="a0"/>
    <w:link w:val="a8"/>
    <w:uiPriority w:val="99"/>
    <w:rsid w:val="006D6AD0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6D6AD0"/>
    <w:rPr>
      <w:b/>
      <w:bCs/>
    </w:rPr>
  </w:style>
  <w:style w:type="character" w:customStyle="1" w:styleId="ab">
    <w:name w:val="批注主题 字符"/>
    <w:basedOn w:val="a9"/>
    <w:link w:val="aa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locked/>
    <w:rsid w:val="00A566B4"/>
    <w:rPr>
      <w:color w:val="000000"/>
      <w:lang w:eastAsia="ja-JP"/>
    </w:rPr>
  </w:style>
  <w:style w:type="character" w:customStyle="1" w:styleId="NOZchn">
    <w:name w:val="NO Zchn"/>
    <w:link w:val="NO"/>
    <w:rsid w:val="00C65484"/>
    <w:rPr>
      <w:color w:val="000000"/>
      <w:lang w:eastAsia="ja-JP"/>
    </w:rPr>
  </w:style>
  <w:style w:type="paragraph" w:styleId="ac">
    <w:name w:val="Balloon Text"/>
    <w:basedOn w:val="a"/>
    <w:link w:val="ad"/>
    <w:semiHidden/>
    <w:unhideWhenUsed/>
    <w:rsid w:val="00954AC7"/>
    <w:pPr>
      <w:spacing w:after="0"/>
    </w:pPr>
    <w:rPr>
      <w:sz w:val="18"/>
      <w:szCs w:val="18"/>
    </w:rPr>
  </w:style>
  <w:style w:type="character" w:customStyle="1" w:styleId="ad">
    <w:name w:val="批注框文本 字符"/>
    <w:basedOn w:val="a0"/>
    <w:link w:val="ac"/>
    <w:semiHidden/>
    <w:rsid w:val="00954AC7"/>
    <w:rPr>
      <w:color w:val="000000"/>
      <w:sz w:val="18"/>
      <w:szCs w:val="18"/>
      <w:lang w:eastAsia="ja-JP"/>
    </w:rPr>
  </w:style>
  <w:style w:type="paragraph" w:styleId="ae">
    <w:name w:val="Revision"/>
    <w:hidden/>
    <w:uiPriority w:val="99"/>
    <w:semiHidden/>
    <w:rsid w:val="007E611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F1110-7A66-40D8-A8B7-24813A1CF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Rel-18 SID on Enhancement of support of Edge Computing in 5GCN ph.2</vt:lpstr>
    </vt:vector>
  </TitlesOfParts>
  <Company>Huawei Technologies</Company>
  <LinksUpToDate>false</LinksUpToDate>
  <CharactersWithSpaces>6540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Rel-18 SID on Enhancement of support of Edge Computing in 5GCN ph.2</dc:title>
  <dc:creator>Patrice Hédé</dc:creator>
  <cp:lastModifiedBy>CU-Tianqi Xing</cp:lastModifiedBy>
  <cp:revision>2</cp:revision>
  <cp:lastPrinted>2000-02-29T11:31:00Z</cp:lastPrinted>
  <dcterms:created xsi:type="dcterms:W3CDTF">2023-05-12T02:02:00Z</dcterms:created>
  <dcterms:modified xsi:type="dcterms:W3CDTF">2023-05-12T02:02:00Z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1633969267</vt:lpwstr>
  </property>
</Properties>
</file>